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29" w:rsidRDefault="00AE68FC" w:rsidP="004E3429">
      <w:pPr>
        <w:widowControl/>
        <w:shd w:val="clear" w:color="auto" w:fill="FFFFFF"/>
        <w:spacing w:line="560" w:lineRule="exact"/>
        <w:jc w:val="center"/>
        <w:outlineLvl w:val="0"/>
        <w:rPr>
          <w:rFonts w:ascii="华文中宋" w:eastAsia="华文中宋" w:hAnsi="华文中宋" w:cs="Arial"/>
          <w:b/>
          <w:bCs/>
          <w:color w:val="000000"/>
          <w:kern w:val="36"/>
          <w:sz w:val="44"/>
          <w:szCs w:val="44"/>
        </w:rPr>
      </w:pPr>
      <w:r w:rsidRPr="004E3429">
        <w:rPr>
          <w:rFonts w:ascii="华文中宋" w:eastAsia="华文中宋" w:hAnsi="华文中宋" w:cs="Arial" w:hint="eastAsia"/>
          <w:b/>
          <w:bCs/>
          <w:color w:val="000000"/>
          <w:kern w:val="36"/>
          <w:sz w:val="44"/>
          <w:szCs w:val="44"/>
        </w:rPr>
        <w:t>无锡职业技术学院</w:t>
      </w:r>
      <w:r w:rsidRPr="004E3429">
        <w:rPr>
          <w:rFonts w:eastAsia="华文中宋"/>
          <w:b/>
          <w:bCs/>
          <w:color w:val="000000"/>
          <w:kern w:val="36"/>
          <w:sz w:val="44"/>
          <w:szCs w:val="44"/>
        </w:rPr>
        <w:t>2015—2016</w:t>
      </w:r>
      <w:r w:rsidRPr="004E3429">
        <w:rPr>
          <w:rFonts w:ascii="华文中宋" w:eastAsia="华文中宋" w:hAnsi="华文中宋" w:cs="Arial"/>
          <w:b/>
          <w:bCs/>
          <w:color w:val="000000"/>
          <w:kern w:val="36"/>
          <w:sz w:val="44"/>
          <w:szCs w:val="44"/>
        </w:rPr>
        <w:t>学年</w:t>
      </w:r>
    </w:p>
    <w:p w:rsidR="00AE68FC" w:rsidRPr="004E3429" w:rsidRDefault="00AE68FC" w:rsidP="004E3429">
      <w:pPr>
        <w:widowControl/>
        <w:shd w:val="clear" w:color="auto" w:fill="FFFFFF"/>
        <w:spacing w:line="560" w:lineRule="exact"/>
        <w:jc w:val="center"/>
        <w:outlineLvl w:val="0"/>
        <w:rPr>
          <w:rFonts w:ascii="华文中宋" w:eastAsia="华文中宋" w:hAnsi="华文中宋" w:cs="Arial"/>
          <w:b/>
          <w:bCs/>
          <w:color w:val="000000"/>
          <w:kern w:val="36"/>
          <w:sz w:val="44"/>
          <w:szCs w:val="44"/>
        </w:rPr>
      </w:pPr>
      <w:r w:rsidRPr="004E3429">
        <w:rPr>
          <w:rFonts w:ascii="华文中宋" w:eastAsia="华文中宋" w:hAnsi="华文中宋" w:cs="Arial"/>
          <w:b/>
          <w:bCs/>
          <w:color w:val="000000"/>
          <w:kern w:val="36"/>
          <w:sz w:val="44"/>
          <w:szCs w:val="44"/>
        </w:rPr>
        <w:t>信息公开工作报告</w:t>
      </w:r>
    </w:p>
    <w:p w:rsidR="00AE68FC" w:rsidRPr="00B15035" w:rsidRDefault="00011973"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为深入贯彻《政府信息公开条例》和《关于全面推进政务公开工作的意见》精神，</w:t>
      </w:r>
      <w:r w:rsidR="00AE68FC" w:rsidRPr="00B15035">
        <w:rPr>
          <w:rFonts w:ascii="仿宋" w:eastAsia="仿宋" w:hAnsi="仿宋" w:cs="Arial"/>
          <w:color w:val="000000"/>
          <w:kern w:val="0"/>
          <w:sz w:val="32"/>
          <w:szCs w:val="32"/>
        </w:rPr>
        <w:t>按照《高等学校信息公开办法》和</w:t>
      </w:r>
      <w:r w:rsidR="00AE68FC" w:rsidRPr="00B15035">
        <w:rPr>
          <w:rFonts w:ascii="仿宋" w:eastAsia="仿宋" w:hAnsi="仿宋" w:cs="Arial" w:hint="eastAsia"/>
          <w:color w:val="000000"/>
          <w:kern w:val="0"/>
          <w:sz w:val="32"/>
          <w:szCs w:val="32"/>
        </w:rPr>
        <w:t>省教育厅</w:t>
      </w:r>
      <w:r w:rsidRPr="00B15035">
        <w:rPr>
          <w:rFonts w:ascii="仿宋" w:eastAsia="仿宋" w:hAnsi="仿宋" w:cs="Arial" w:hint="eastAsia"/>
          <w:color w:val="000000"/>
          <w:kern w:val="0"/>
          <w:sz w:val="32"/>
          <w:szCs w:val="32"/>
        </w:rPr>
        <w:t>有关</w:t>
      </w:r>
      <w:r w:rsidR="00AE68FC" w:rsidRPr="00B15035">
        <w:rPr>
          <w:rFonts w:ascii="仿宋" w:eastAsia="仿宋" w:hAnsi="仿宋" w:cs="Arial"/>
          <w:color w:val="000000"/>
          <w:kern w:val="0"/>
          <w:sz w:val="32"/>
          <w:szCs w:val="32"/>
        </w:rPr>
        <w:t>要求，根据</w:t>
      </w:r>
      <w:r w:rsidR="00AE68FC" w:rsidRPr="00B15035">
        <w:rPr>
          <w:rFonts w:ascii="仿宋" w:eastAsia="仿宋" w:hAnsi="仿宋" w:cs="Arial" w:hint="eastAsia"/>
          <w:color w:val="000000"/>
          <w:kern w:val="0"/>
          <w:sz w:val="32"/>
          <w:szCs w:val="32"/>
        </w:rPr>
        <w:t>无锡职业技术学院</w:t>
      </w:r>
      <w:r w:rsidR="00AE68FC" w:rsidRPr="00B15035">
        <w:rPr>
          <w:rFonts w:ascii="仿宋" w:eastAsia="仿宋" w:hAnsi="仿宋" w:cs="Arial"/>
          <w:color w:val="000000"/>
          <w:kern w:val="0"/>
          <w:sz w:val="32"/>
          <w:szCs w:val="32"/>
        </w:rPr>
        <w:t>201</w:t>
      </w:r>
      <w:r w:rsidRPr="00B15035">
        <w:rPr>
          <w:rFonts w:ascii="仿宋" w:eastAsia="仿宋" w:hAnsi="仿宋" w:cs="Arial" w:hint="eastAsia"/>
          <w:color w:val="000000"/>
          <w:kern w:val="0"/>
          <w:sz w:val="32"/>
          <w:szCs w:val="32"/>
        </w:rPr>
        <w:t>5</w:t>
      </w:r>
      <w:r w:rsidR="00AE68FC" w:rsidRPr="00B15035">
        <w:rPr>
          <w:rFonts w:ascii="仿宋" w:eastAsia="仿宋" w:hAnsi="仿宋" w:cs="Arial"/>
          <w:color w:val="000000"/>
          <w:kern w:val="0"/>
          <w:sz w:val="32"/>
          <w:szCs w:val="32"/>
        </w:rPr>
        <w:t>-201</w:t>
      </w:r>
      <w:r w:rsidRPr="00B15035">
        <w:rPr>
          <w:rFonts w:ascii="仿宋" w:eastAsia="仿宋" w:hAnsi="仿宋" w:cs="Arial" w:hint="eastAsia"/>
          <w:color w:val="000000"/>
          <w:kern w:val="0"/>
          <w:sz w:val="32"/>
          <w:szCs w:val="32"/>
        </w:rPr>
        <w:t>6</w:t>
      </w:r>
      <w:r w:rsidR="00AE68FC" w:rsidRPr="00B15035">
        <w:rPr>
          <w:rFonts w:ascii="仿宋" w:eastAsia="仿宋" w:hAnsi="仿宋" w:cs="Arial"/>
          <w:color w:val="000000"/>
          <w:kern w:val="0"/>
          <w:sz w:val="32"/>
          <w:szCs w:val="32"/>
        </w:rPr>
        <w:t>学年信息公开工作</w:t>
      </w:r>
      <w:bookmarkStart w:id="0" w:name="_GoBack"/>
      <w:bookmarkEnd w:id="0"/>
      <w:r w:rsidR="00AE68FC" w:rsidRPr="00B15035">
        <w:rPr>
          <w:rFonts w:ascii="仿宋" w:eastAsia="仿宋" w:hAnsi="仿宋" w:cs="Arial"/>
          <w:color w:val="000000"/>
          <w:kern w:val="0"/>
          <w:sz w:val="32"/>
          <w:szCs w:val="32"/>
        </w:rPr>
        <w:t>执行情况，由</w:t>
      </w:r>
      <w:r w:rsidR="00AE68FC" w:rsidRPr="00B15035">
        <w:rPr>
          <w:rFonts w:ascii="仿宋" w:eastAsia="仿宋" w:hAnsi="仿宋" w:cs="Arial" w:hint="eastAsia"/>
          <w:color w:val="000000"/>
          <w:kern w:val="0"/>
          <w:sz w:val="32"/>
          <w:szCs w:val="32"/>
        </w:rPr>
        <w:t>无锡职业技术学院</w:t>
      </w:r>
      <w:r w:rsidR="00AE68FC" w:rsidRPr="00B15035">
        <w:rPr>
          <w:rFonts w:ascii="仿宋" w:eastAsia="仿宋" w:hAnsi="仿宋" w:cs="Arial"/>
          <w:color w:val="000000"/>
          <w:kern w:val="0"/>
          <w:sz w:val="32"/>
          <w:szCs w:val="32"/>
        </w:rPr>
        <w:t>信息公开工作办公室编制而成。</w:t>
      </w:r>
      <w:r w:rsidR="00AE68FC" w:rsidRPr="00B15035">
        <w:rPr>
          <w:rFonts w:ascii="仿宋" w:eastAsia="仿宋" w:hAnsi="仿宋" w:cs="Arial" w:hint="eastAsia"/>
          <w:color w:val="000000"/>
          <w:kern w:val="0"/>
          <w:sz w:val="32"/>
          <w:szCs w:val="32"/>
        </w:rPr>
        <w:t>报告内容包括主要</w:t>
      </w:r>
      <w:r w:rsidR="00AE68FC" w:rsidRPr="00B15035">
        <w:rPr>
          <w:rFonts w:ascii="仿宋" w:eastAsia="仿宋" w:hAnsi="仿宋" w:cs="Arial"/>
          <w:color w:val="000000"/>
          <w:kern w:val="0"/>
          <w:sz w:val="32"/>
          <w:szCs w:val="32"/>
        </w:rPr>
        <w:t>工作概述、信息公开情况、存在的问题及改进措施</w:t>
      </w:r>
      <w:r w:rsidR="00AE68FC" w:rsidRPr="00B15035">
        <w:rPr>
          <w:rFonts w:ascii="仿宋" w:eastAsia="仿宋" w:hAnsi="仿宋" w:cs="Arial" w:hint="eastAsia"/>
          <w:color w:val="000000"/>
          <w:kern w:val="0"/>
          <w:sz w:val="32"/>
          <w:szCs w:val="32"/>
        </w:rPr>
        <w:t>三</w:t>
      </w:r>
      <w:r w:rsidR="00AE68FC" w:rsidRPr="00B15035">
        <w:rPr>
          <w:rFonts w:ascii="仿宋" w:eastAsia="仿宋" w:hAnsi="仿宋" w:cs="Arial"/>
          <w:color w:val="000000"/>
          <w:kern w:val="0"/>
          <w:sz w:val="32"/>
          <w:szCs w:val="32"/>
        </w:rPr>
        <w:t>部分内容组成。报告中所列数据的统计期限自201</w:t>
      </w:r>
      <w:r w:rsidRPr="00B15035">
        <w:rPr>
          <w:rFonts w:ascii="仿宋" w:eastAsia="仿宋" w:hAnsi="仿宋" w:cs="Arial" w:hint="eastAsia"/>
          <w:color w:val="000000"/>
          <w:kern w:val="0"/>
          <w:sz w:val="32"/>
          <w:szCs w:val="32"/>
        </w:rPr>
        <w:t>5</w:t>
      </w:r>
      <w:r w:rsidR="00AE68FC" w:rsidRPr="00B15035">
        <w:rPr>
          <w:rFonts w:ascii="仿宋" w:eastAsia="仿宋" w:hAnsi="仿宋" w:cs="Arial"/>
          <w:color w:val="000000"/>
          <w:kern w:val="0"/>
          <w:sz w:val="32"/>
          <w:szCs w:val="32"/>
        </w:rPr>
        <w:t>年9月1日至201</w:t>
      </w:r>
      <w:r w:rsidRPr="00B15035">
        <w:rPr>
          <w:rFonts w:ascii="仿宋" w:eastAsia="仿宋" w:hAnsi="仿宋" w:cs="Arial" w:hint="eastAsia"/>
          <w:color w:val="000000"/>
          <w:kern w:val="0"/>
          <w:sz w:val="32"/>
          <w:szCs w:val="32"/>
        </w:rPr>
        <w:t>6</w:t>
      </w:r>
      <w:r w:rsidR="00AE68FC" w:rsidRPr="00B15035">
        <w:rPr>
          <w:rFonts w:ascii="仿宋" w:eastAsia="仿宋" w:hAnsi="仿宋" w:cs="Arial"/>
          <w:color w:val="000000"/>
          <w:kern w:val="0"/>
          <w:sz w:val="32"/>
          <w:szCs w:val="32"/>
        </w:rPr>
        <w:t>年8月31日。</w:t>
      </w:r>
    </w:p>
    <w:p w:rsidR="00AE68FC" w:rsidRPr="00B15035" w:rsidRDefault="00AE68FC" w:rsidP="00B15035">
      <w:pPr>
        <w:widowControl/>
        <w:shd w:val="clear" w:color="auto" w:fill="FFFFFF"/>
        <w:tabs>
          <w:tab w:val="center" w:pos="4473"/>
        </w:tabs>
        <w:adjustRightInd w:val="0"/>
        <w:snapToGrid w:val="0"/>
        <w:spacing w:line="560" w:lineRule="exact"/>
        <w:ind w:firstLine="640"/>
        <w:jc w:val="left"/>
        <w:rPr>
          <w:rFonts w:ascii="仿宋" w:eastAsia="仿宋" w:hAnsi="仿宋" w:cs="Arial"/>
          <w:b/>
          <w:color w:val="000000"/>
          <w:kern w:val="0"/>
          <w:sz w:val="32"/>
          <w:szCs w:val="32"/>
        </w:rPr>
      </w:pPr>
      <w:r w:rsidRPr="00B15035">
        <w:rPr>
          <w:rFonts w:ascii="仿宋" w:eastAsia="仿宋" w:hAnsi="仿宋" w:cs="Arial"/>
          <w:b/>
          <w:color w:val="000000"/>
          <w:kern w:val="0"/>
          <w:sz w:val="32"/>
          <w:szCs w:val="32"/>
        </w:rPr>
        <w:t>一、</w:t>
      </w:r>
      <w:r w:rsidRPr="00B15035">
        <w:rPr>
          <w:rFonts w:ascii="仿宋" w:eastAsia="仿宋" w:hAnsi="仿宋" w:cs="Arial" w:hint="eastAsia"/>
          <w:b/>
          <w:color w:val="000000"/>
          <w:kern w:val="0"/>
          <w:sz w:val="32"/>
          <w:szCs w:val="32"/>
        </w:rPr>
        <w:t>主要</w:t>
      </w:r>
      <w:r w:rsidRPr="00B15035">
        <w:rPr>
          <w:rFonts w:ascii="仿宋" w:eastAsia="仿宋" w:hAnsi="仿宋" w:cs="Arial"/>
          <w:b/>
          <w:color w:val="000000"/>
          <w:kern w:val="0"/>
          <w:sz w:val="32"/>
          <w:szCs w:val="32"/>
        </w:rPr>
        <w:t>工作概述</w:t>
      </w:r>
      <w:r w:rsidRPr="00B15035">
        <w:rPr>
          <w:rFonts w:ascii="仿宋" w:eastAsia="仿宋" w:hAnsi="仿宋" w:cs="Arial"/>
          <w:b/>
          <w:color w:val="000000"/>
          <w:kern w:val="0"/>
          <w:sz w:val="32"/>
          <w:szCs w:val="32"/>
        </w:rPr>
        <w:tab/>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201</w:t>
      </w:r>
      <w:r w:rsidR="00011973"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-201</w:t>
      </w:r>
      <w:r w:rsidR="00011973"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学年</w:t>
      </w:r>
      <w:r w:rsidRPr="00B15035">
        <w:rPr>
          <w:rFonts w:ascii="仿宋" w:eastAsia="仿宋" w:hAnsi="仿宋" w:cs="Arial"/>
          <w:color w:val="000000"/>
          <w:kern w:val="0"/>
          <w:sz w:val="32"/>
          <w:szCs w:val="32"/>
        </w:rPr>
        <w:t>，</w:t>
      </w:r>
      <w:r w:rsidRPr="00B15035">
        <w:rPr>
          <w:rFonts w:ascii="仿宋" w:eastAsia="仿宋" w:hAnsi="仿宋" w:cs="Arial" w:hint="eastAsia"/>
          <w:color w:val="000000"/>
          <w:kern w:val="0"/>
          <w:sz w:val="32"/>
          <w:szCs w:val="32"/>
        </w:rPr>
        <w:t>学</w:t>
      </w:r>
      <w:r w:rsidRPr="00B15035">
        <w:rPr>
          <w:rFonts w:ascii="仿宋" w:eastAsia="仿宋" w:hAnsi="仿宋" w:cs="Arial"/>
          <w:color w:val="000000"/>
          <w:kern w:val="0"/>
          <w:sz w:val="32"/>
          <w:szCs w:val="32"/>
        </w:rPr>
        <w:t>校按照信息公开工作的任务和要求，</w:t>
      </w:r>
      <w:r w:rsidR="00011973" w:rsidRPr="00B15035">
        <w:rPr>
          <w:rFonts w:ascii="仿宋" w:eastAsia="仿宋" w:hAnsi="仿宋" w:cs="Arial" w:hint="eastAsia"/>
          <w:color w:val="000000"/>
          <w:kern w:val="0"/>
          <w:sz w:val="32"/>
          <w:szCs w:val="32"/>
        </w:rPr>
        <w:t>牢固树立创新、协调、绿色、开放、共享的原则，</w:t>
      </w:r>
      <w:r w:rsidRPr="00B15035">
        <w:rPr>
          <w:rFonts w:ascii="仿宋" w:eastAsia="仿宋" w:hAnsi="仿宋" w:cs="Arial" w:hint="eastAsia"/>
          <w:color w:val="000000"/>
          <w:kern w:val="0"/>
          <w:sz w:val="32"/>
          <w:szCs w:val="32"/>
        </w:rPr>
        <w:t>紧紧围绕着学校的改革与发展，始终坚持把深化学校信息公开为推进依法治校，改进工作作风，提高管理服务效能，注重制度落实，丰富公开内容，</w:t>
      </w:r>
      <w:r w:rsidRPr="00B15035">
        <w:rPr>
          <w:rFonts w:ascii="仿宋" w:eastAsia="仿宋" w:hAnsi="仿宋" w:cs="Arial"/>
          <w:color w:val="000000"/>
          <w:kern w:val="0"/>
          <w:sz w:val="32"/>
          <w:szCs w:val="32"/>
        </w:rPr>
        <w:t>全面而有序地推进信息公开工作。</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（一）深化信息公开内容</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以涉及本校师生员工切身利益和社会公众关注度高的信息为主要方向，</w:t>
      </w:r>
      <w:r w:rsidR="00011973" w:rsidRPr="00B15035">
        <w:rPr>
          <w:rFonts w:ascii="仿宋" w:eastAsia="仿宋" w:hAnsi="仿宋" w:cs="Arial" w:hint="eastAsia"/>
          <w:color w:val="000000"/>
          <w:kern w:val="0"/>
          <w:sz w:val="32"/>
          <w:szCs w:val="32"/>
        </w:rPr>
        <w:t>以教育部《高等学校信息公开事项清单》为依据，</w:t>
      </w:r>
      <w:r w:rsidRPr="00B15035">
        <w:rPr>
          <w:rFonts w:ascii="仿宋" w:eastAsia="仿宋" w:hAnsi="仿宋" w:cs="Arial"/>
          <w:color w:val="000000"/>
          <w:kern w:val="0"/>
          <w:sz w:val="32"/>
          <w:szCs w:val="32"/>
        </w:rPr>
        <w:t>对公开内容进行深化，对公开事项进行细化，在重大决策、重点项目、重要任免以及大额资金的使用方面</w:t>
      </w:r>
      <w:r w:rsidR="00011973" w:rsidRPr="00B15035">
        <w:rPr>
          <w:rFonts w:ascii="仿宋" w:eastAsia="仿宋" w:hAnsi="仿宋" w:cs="Arial" w:hint="eastAsia"/>
          <w:color w:val="000000"/>
          <w:kern w:val="0"/>
          <w:sz w:val="32"/>
          <w:szCs w:val="32"/>
        </w:rPr>
        <w:t>等“三重一大”内容，</w:t>
      </w:r>
      <w:r w:rsidRPr="00B15035">
        <w:rPr>
          <w:rFonts w:ascii="仿宋" w:eastAsia="仿宋" w:hAnsi="仿宋" w:cs="Arial"/>
          <w:color w:val="000000"/>
          <w:kern w:val="0"/>
          <w:sz w:val="32"/>
          <w:szCs w:val="32"/>
        </w:rPr>
        <w:t>切实加大公开力度，做到及时、准确、完整地发布重要信息。同时围绕信息公开工作的新情况、新问题，加强调查研究，做到及时反馈、及时处理。</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（二）</w:t>
      </w:r>
      <w:r w:rsidRPr="00B15035">
        <w:rPr>
          <w:rFonts w:ascii="仿宋" w:eastAsia="仿宋" w:hAnsi="仿宋" w:cs="Arial" w:hint="eastAsia"/>
          <w:color w:val="000000"/>
          <w:kern w:val="0"/>
          <w:sz w:val="32"/>
          <w:szCs w:val="32"/>
        </w:rPr>
        <w:t>加强信息公开网络平台建设</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lastRenderedPageBreak/>
        <w:t>采用信息化技术手段为信息公开的主要途径。</w:t>
      </w:r>
      <w:r w:rsidRPr="00B15035">
        <w:rPr>
          <w:rFonts w:ascii="仿宋" w:eastAsia="仿宋" w:hAnsi="仿宋" w:cs="Arial" w:hint="eastAsia"/>
          <w:color w:val="000000"/>
          <w:kern w:val="0"/>
          <w:sz w:val="32"/>
          <w:szCs w:val="32"/>
        </w:rPr>
        <w:t>学校进一步构筑网络平台，积极利用信息化手段，有效拓展信息公开的服务渠道和方式方法。学校</w:t>
      </w:r>
      <w:r w:rsidR="00011973" w:rsidRPr="00B15035">
        <w:rPr>
          <w:rFonts w:ascii="仿宋" w:eastAsia="仿宋" w:hAnsi="仿宋" w:cs="Arial" w:hint="eastAsia"/>
          <w:color w:val="000000"/>
          <w:kern w:val="0"/>
          <w:sz w:val="32"/>
          <w:szCs w:val="32"/>
        </w:rPr>
        <w:t>将进一步完善学生一站式服务中心建设</w:t>
      </w:r>
      <w:r w:rsidRPr="00B15035">
        <w:rPr>
          <w:rFonts w:ascii="仿宋" w:eastAsia="仿宋" w:hAnsi="仿宋" w:cs="Arial" w:hint="eastAsia"/>
          <w:color w:val="000000"/>
          <w:kern w:val="0"/>
          <w:sz w:val="32"/>
          <w:szCs w:val="32"/>
        </w:rPr>
        <w:t>，</w:t>
      </w:r>
      <w:r w:rsidR="00011973" w:rsidRPr="00B15035">
        <w:rPr>
          <w:rFonts w:ascii="仿宋" w:eastAsia="仿宋" w:hAnsi="仿宋" w:cs="Arial" w:hint="eastAsia"/>
          <w:color w:val="000000"/>
          <w:kern w:val="0"/>
          <w:sz w:val="32"/>
          <w:szCs w:val="32"/>
        </w:rPr>
        <w:t>为学生营造贴心、温馨的办事环境，建成后将</w:t>
      </w:r>
      <w:r w:rsidRPr="00B15035">
        <w:rPr>
          <w:rFonts w:ascii="仿宋" w:eastAsia="仿宋" w:hAnsi="仿宋" w:cs="Arial" w:hint="eastAsia"/>
          <w:color w:val="000000"/>
          <w:kern w:val="0"/>
          <w:sz w:val="32"/>
          <w:szCs w:val="32"/>
        </w:rPr>
        <w:t>极大的提高服务学生的水平与效率。</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（三）优化信息公开环境</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进一步增强全校各单位对信息公开工作重要性的认识，组织开展信息公开有关法律法规和规章制度的学习，强调信息公开的重要性以及深化公开内容的必要性，从而形成良好的信息公开意识和氛围。学校还定期组织开展宣传业务系列讲座、信息化技术培训，借此提高校内宣传队伍的综合素质。</w:t>
      </w:r>
      <w:r w:rsidR="00011973" w:rsidRPr="00B15035">
        <w:rPr>
          <w:rFonts w:ascii="仿宋" w:eastAsia="仿宋" w:hAnsi="仿宋" w:cs="Arial" w:hint="eastAsia"/>
          <w:color w:val="000000"/>
          <w:kern w:val="0"/>
          <w:sz w:val="32"/>
          <w:szCs w:val="32"/>
        </w:rPr>
        <w:t>同时</w:t>
      </w:r>
      <w:r w:rsidR="00825C42" w:rsidRPr="00B15035">
        <w:rPr>
          <w:rFonts w:ascii="仿宋" w:eastAsia="仿宋" w:hAnsi="仿宋" w:cs="Arial" w:hint="eastAsia"/>
          <w:color w:val="000000"/>
          <w:kern w:val="0"/>
          <w:sz w:val="32"/>
          <w:szCs w:val="32"/>
        </w:rPr>
        <w:t>2016年</w:t>
      </w:r>
      <w:r w:rsidR="00011973" w:rsidRPr="00B15035">
        <w:rPr>
          <w:rFonts w:ascii="仿宋" w:eastAsia="仿宋" w:hAnsi="仿宋" w:cs="Arial" w:hint="eastAsia"/>
          <w:color w:val="000000"/>
          <w:kern w:val="0"/>
          <w:sz w:val="32"/>
          <w:szCs w:val="32"/>
        </w:rPr>
        <w:t>学校</w:t>
      </w:r>
      <w:r w:rsidR="00FD1CD1" w:rsidRPr="00B15035">
        <w:rPr>
          <w:rFonts w:ascii="仿宋" w:eastAsia="仿宋" w:hAnsi="仿宋" w:cs="Arial" w:hint="eastAsia"/>
          <w:color w:val="000000"/>
          <w:kern w:val="0"/>
          <w:sz w:val="32"/>
          <w:szCs w:val="32"/>
        </w:rPr>
        <w:t>还结合无锡职业技术学院章程和上级有关文件精神和要求，进一步修订了《信息报送工作制度》《关于推行校务公开的实施意见》。</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目前，全校各</w:t>
      </w:r>
      <w:r w:rsidRPr="00B15035">
        <w:rPr>
          <w:rFonts w:ascii="仿宋" w:eastAsia="仿宋" w:hAnsi="仿宋" w:cs="Arial" w:hint="eastAsia"/>
          <w:color w:val="000000"/>
          <w:kern w:val="0"/>
          <w:sz w:val="32"/>
          <w:szCs w:val="32"/>
        </w:rPr>
        <w:t>二级</w:t>
      </w:r>
      <w:r w:rsidRPr="00B15035">
        <w:rPr>
          <w:rFonts w:ascii="仿宋" w:eastAsia="仿宋" w:hAnsi="仿宋" w:cs="Arial"/>
          <w:color w:val="000000"/>
          <w:kern w:val="0"/>
          <w:sz w:val="32"/>
          <w:szCs w:val="32"/>
        </w:rPr>
        <w:t>学院、各职能部门、各直属单位除涉密信息外，均已通过网站、社区、报刊等载体稳步推进信息公开工作。党委办公室、校长办公室不定期对信息公开工作进行审查和抽查，对应予以公开而未公开的信息立即公开，对不符合规定的信息予以相应处理。</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b/>
          <w:color w:val="000000"/>
          <w:kern w:val="0"/>
          <w:sz w:val="32"/>
          <w:szCs w:val="32"/>
        </w:rPr>
      </w:pPr>
      <w:r w:rsidRPr="00B15035">
        <w:rPr>
          <w:rFonts w:ascii="仿宋" w:eastAsia="仿宋" w:hAnsi="仿宋" w:cs="Arial"/>
          <w:b/>
          <w:color w:val="000000"/>
          <w:kern w:val="0"/>
          <w:sz w:val="32"/>
          <w:szCs w:val="32"/>
        </w:rPr>
        <w:t>二、</w:t>
      </w:r>
      <w:r w:rsidRPr="00B15035">
        <w:rPr>
          <w:rFonts w:ascii="仿宋" w:eastAsia="仿宋" w:hAnsi="仿宋" w:cs="Arial" w:hint="eastAsia"/>
          <w:b/>
          <w:color w:val="000000"/>
          <w:kern w:val="0"/>
          <w:sz w:val="32"/>
          <w:szCs w:val="32"/>
        </w:rPr>
        <w:t>学校信息主动</w:t>
      </w:r>
      <w:r w:rsidRPr="00B15035">
        <w:rPr>
          <w:rFonts w:ascii="仿宋" w:eastAsia="仿宋" w:hAnsi="仿宋" w:cs="Arial"/>
          <w:b/>
          <w:color w:val="000000"/>
          <w:kern w:val="0"/>
          <w:sz w:val="32"/>
          <w:szCs w:val="32"/>
        </w:rPr>
        <w:t>公开情况</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201</w:t>
      </w:r>
      <w:r w:rsidR="00825C42"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-201</w:t>
      </w:r>
      <w:r w:rsidR="00825C42"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学年度我院主动公开信息</w:t>
      </w:r>
      <w:r w:rsidR="000E4E9C">
        <w:rPr>
          <w:rFonts w:ascii="仿宋" w:eastAsia="仿宋" w:hAnsi="仿宋" w:cs="Arial" w:hint="eastAsia"/>
          <w:color w:val="000000"/>
          <w:kern w:val="0"/>
          <w:sz w:val="32"/>
          <w:szCs w:val="32"/>
        </w:rPr>
        <w:t>952</w:t>
      </w:r>
      <w:r w:rsidRPr="00B15035">
        <w:rPr>
          <w:rFonts w:ascii="仿宋" w:eastAsia="仿宋" w:hAnsi="仿宋" w:cs="Arial" w:hint="eastAsia"/>
          <w:color w:val="000000"/>
          <w:kern w:val="0"/>
          <w:sz w:val="32"/>
          <w:szCs w:val="32"/>
        </w:rPr>
        <w:t>件，已主动公开的信息中，信息服务类2</w:t>
      </w:r>
      <w:r w:rsidR="000E4E9C">
        <w:rPr>
          <w:rFonts w:ascii="仿宋" w:eastAsia="仿宋" w:hAnsi="仿宋" w:cs="Arial" w:hint="eastAsia"/>
          <w:color w:val="000000"/>
          <w:kern w:val="0"/>
          <w:sz w:val="32"/>
          <w:szCs w:val="32"/>
        </w:rPr>
        <w:t>3</w:t>
      </w:r>
      <w:r w:rsidRPr="00B15035">
        <w:rPr>
          <w:rFonts w:ascii="仿宋" w:eastAsia="仿宋" w:hAnsi="仿宋" w:cs="Arial" w:hint="eastAsia"/>
          <w:color w:val="000000"/>
          <w:kern w:val="0"/>
          <w:sz w:val="32"/>
          <w:szCs w:val="32"/>
        </w:rPr>
        <w:t>8件，新闻中心类</w:t>
      </w:r>
      <w:r w:rsidR="000E4E9C">
        <w:rPr>
          <w:rFonts w:ascii="仿宋" w:eastAsia="仿宋" w:hAnsi="仿宋" w:cs="Arial" w:hint="eastAsia"/>
          <w:color w:val="000000"/>
          <w:kern w:val="0"/>
          <w:sz w:val="32"/>
          <w:szCs w:val="32"/>
        </w:rPr>
        <w:t>368</w:t>
      </w:r>
      <w:r w:rsidRPr="00B15035">
        <w:rPr>
          <w:rFonts w:ascii="仿宋" w:eastAsia="仿宋" w:hAnsi="仿宋" w:cs="Arial" w:hint="eastAsia"/>
          <w:color w:val="000000"/>
          <w:kern w:val="0"/>
          <w:sz w:val="32"/>
          <w:szCs w:val="32"/>
        </w:rPr>
        <w:t>件，教学、科研、学生类</w:t>
      </w:r>
      <w:r w:rsidR="000E4E9C">
        <w:rPr>
          <w:rFonts w:ascii="仿宋" w:eastAsia="仿宋" w:hAnsi="仿宋" w:cs="Arial" w:hint="eastAsia"/>
          <w:color w:val="000000"/>
          <w:kern w:val="0"/>
          <w:sz w:val="32"/>
          <w:szCs w:val="32"/>
        </w:rPr>
        <w:t>112</w:t>
      </w:r>
      <w:r w:rsidRPr="00B15035">
        <w:rPr>
          <w:rFonts w:ascii="仿宋" w:eastAsia="仿宋" w:hAnsi="仿宋" w:cs="Arial" w:hint="eastAsia"/>
          <w:color w:val="000000"/>
          <w:kern w:val="0"/>
          <w:sz w:val="32"/>
          <w:szCs w:val="32"/>
        </w:rPr>
        <w:t>件，招生就业类</w:t>
      </w:r>
      <w:r w:rsidR="000E4E9C">
        <w:rPr>
          <w:rFonts w:ascii="仿宋" w:eastAsia="仿宋" w:hAnsi="仿宋" w:cs="Arial" w:hint="eastAsia"/>
          <w:color w:val="000000"/>
          <w:kern w:val="0"/>
          <w:sz w:val="32"/>
          <w:szCs w:val="32"/>
        </w:rPr>
        <w:t>54</w:t>
      </w:r>
      <w:r w:rsidRPr="00B15035">
        <w:rPr>
          <w:rFonts w:ascii="仿宋" w:eastAsia="仿宋" w:hAnsi="仿宋" w:cs="Arial" w:hint="eastAsia"/>
          <w:color w:val="000000"/>
          <w:kern w:val="0"/>
          <w:sz w:val="32"/>
          <w:szCs w:val="32"/>
        </w:rPr>
        <w:t>件，行政、人事</w:t>
      </w:r>
      <w:r w:rsidR="000E4E9C">
        <w:rPr>
          <w:rFonts w:ascii="仿宋" w:eastAsia="仿宋" w:hAnsi="仿宋" w:cs="Arial" w:hint="eastAsia"/>
          <w:color w:val="000000"/>
          <w:kern w:val="0"/>
          <w:sz w:val="32"/>
          <w:szCs w:val="32"/>
        </w:rPr>
        <w:t>24</w:t>
      </w:r>
      <w:r w:rsidRPr="00B15035">
        <w:rPr>
          <w:rFonts w:ascii="仿宋" w:eastAsia="仿宋" w:hAnsi="仿宋" w:cs="Arial" w:hint="eastAsia"/>
          <w:color w:val="000000"/>
          <w:kern w:val="0"/>
          <w:sz w:val="32"/>
          <w:szCs w:val="32"/>
        </w:rPr>
        <w:t>件，</w:t>
      </w:r>
      <w:r w:rsidR="00453DDA">
        <w:rPr>
          <w:rFonts w:ascii="仿宋" w:eastAsia="仿宋" w:hAnsi="仿宋" w:cs="Arial" w:hint="eastAsia"/>
          <w:color w:val="000000"/>
          <w:kern w:val="0"/>
          <w:sz w:val="32"/>
          <w:szCs w:val="32"/>
        </w:rPr>
        <w:t>后勤保障</w:t>
      </w:r>
      <w:r w:rsidRPr="00B15035">
        <w:rPr>
          <w:rFonts w:ascii="仿宋" w:eastAsia="仿宋" w:hAnsi="仿宋" w:cs="Arial" w:hint="eastAsia"/>
          <w:color w:val="000000"/>
          <w:kern w:val="0"/>
          <w:sz w:val="32"/>
          <w:szCs w:val="32"/>
        </w:rPr>
        <w:t>、基建</w:t>
      </w:r>
      <w:r w:rsidR="000E4E9C">
        <w:rPr>
          <w:rFonts w:ascii="仿宋" w:eastAsia="仿宋" w:hAnsi="仿宋" w:cs="Arial" w:hint="eastAsia"/>
          <w:color w:val="000000"/>
          <w:kern w:val="0"/>
          <w:sz w:val="32"/>
          <w:szCs w:val="32"/>
        </w:rPr>
        <w:t>、招标</w:t>
      </w:r>
      <w:r w:rsidRPr="00B15035">
        <w:rPr>
          <w:rFonts w:ascii="仿宋" w:eastAsia="仿宋" w:hAnsi="仿宋" w:cs="Arial" w:hint="eastAsia"/>
          <w:color w:val="000000"/>
          <w:kern w:val="0"/>
          <w:sz w:val="32"/>
          <w:szCs w:val="32"/>
        </w:rPr>
        <w:t>类</w:t>
      </w:r>
      <w:r w:rsidR="000E4E9C">
        <w:rPr>
          <w:rFonts w:ascii="仿宋" w:eastAsia="仿宋" w:hAnsi="仿宋" w:cs="Arial" w:hint="eastAsia"/>
          <w:color w:val="000000"/>
          <w:kern w:val="0"/>
          <w:sz w:val="32"/>
          <w:szCs w:val="32"/>
        </w:rPr>
        <w:t>156</w:t>
      </w:r>
      <w:r w:rsidRPr="00B15035">
        <w:rPr>
          <w:rFonts w:ascii="仿宋" w:eastAsia="仿宋" w:hAnsi="仿宋" w:cs="Arial" w:hint="eastAsia"/>
          <w:color w:val="000000"/>
          <w:kern w:val="0"/>
          <w:sz w:val="32"/>
          <w:szCs w:val="32"/>
        </w:rPr>
        <w:t>件。</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lastRenderedPageBreak/>
        <w:t>201</w:t>
      </w:r>
      <w:r w:rsidR="00825C42"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年</w:t>
      </w:r>
      <w:r w:rsidR="00825C42" w:rsidRPr="00B15035">
        <w:rPr>
          <w:rFonts w:ascii="仿宋" w:eastAsia="仿宋" w:hAnsi="仿宋" w:cs="Arial" w:hint="eastAsia"/>
          <w:color w:val="000000"/>
          <w:kern w:val="0"/>
          <w:sz w:val="32"/>
          <w:szCs w:val="32"/>
        </w:rPr>
        <w:t>12月</w:t>
      </w:r>
      <w:r w:rsidRPr="00B15035">
        <w:rPr>
          <w:rFonts w:ascii="仿宋" w:eastAsia="仿宋" w:hAnsi="仿宋" w:cs="Arial" w:hint="eastAsia"/>
          <w:color w:val="000000"/>
          <w:kern w:val="0"/>
          <w:sz w:val="32"/>
          <w:szCs w:val="32"/>
        </w:rPr>
        <w:t>，</w:t>
      </w:r>
      <w:r w:rsidR="00825C42" w:rsidRPr="00B15035">
        <w:rPr>
          <w:rFonts w:ascii="仿宋" w:eastAsia="仿宋" w:hAnsi="仿宋" w:cs="Arial" w:hint="eastAsia"/>
          <w:color w:val="000000"/>
          <w:kern w:val="0"/>
          <w:sz w:val="32"/>
          <w:szCs w:val="32"/>
        </w:rPr>
        <w:t>学校</w:t>
      </w:r>
      <w:r w:rsidRPr="00B15035">
        <w:rPr>
          <w:rFonts w:ascii="仿宋" w:eastAsia="仿宋" w:hAnsi="仿宋" w:cs="Arial" w:hint="eastAsia"/>
          <w:color w:val="000000"/>
          <w:kern w:val="0"/>
          <w:sz w:val="32"/>
          <w:szCs w:val="32"/>
        </w:rPr>
        <w:t>章程</w:t>
      </w:r>
      <w:r w:rsidR="00825C42" w:rsidRPr="00B15035">
        <w:rPr>
          <w:rFonts w:ascii="仿宋" w:eastAsia="仿宋" w:hAnsi="仿宋" w:cs="Arial" w:hint="eastAsia"/>
          <w:color w:val="000000"/>
          <w:kern w:val="0"/>
          <w:sz w:val="32"/>
          <w:szCs w:val="32"/>
        </w:rPr>
        <w:t>通过教育厅审定后</w:t>
      </w:r>
      <w:r w:rsidRPr="00B15035">
        <w:rPr>
          <w:rFonts w:ascii="仿宋" w:eastAsia="仿宋" w:hAnsi="仿宋" w:cs="Arial" w:hint="eastAsia"/>
          <w:color w:val="000000"/>
          <w:kern w:val="0"/>
          <w:sz w:val="32"/>
          <w:szCs w:val="32"/>
        </w:rPr>
        <w:t>，学院</w:t>
      </w:r>
      <w:r w:rsidR="00825C42" w:rsidRPr="00B15035">
        <w:rPr>
          <w:rFonts w:ascii="仿宋" w:eastAsia="仿宋" w:hAnsi="仿宋" w:cs="Arial" w:hint="eastAsia"/>
          <w:color w:val="000000"/>
          <w:kern w:val="0"/>
          <w:sz w:val="32"/>
          <w:szCs w:val="32"/>
        </w:rPr>
        <w:t>及时</w:t>
      </w:r>
      <w:r w:rsidRPr="00B15035">
        <w:rPr>
          <w:rFonts w:ascii="仿宋" w:eastAsia="仿宋" w:hAnsi="仿宋" w:cs="Arial" w:hint="eastAsia"/>
          <w:color w:val="000000"/>
          <w:kern w:val="0"/>
          <w:sz w:val="32"/>
          <w:szCs w:val="32"/>
        </w:rPr>
        <w:t>在校园网上</w:t>
      </w:r>
      <w:r w:rsidR="00825C42" w:rsidRPr="00B15035">
        <w:rPr>
          <w:rFonts w:ascii="仿宋" w:eastAsia="仿宋" w:hAnsi="仿宋" w:cs="Arial" w:hint="eastAsia"/>
          <w:color w:val="000000"/>
          <w:kern w:val="0"/>
          <w:sz w:val="32"/>
          <w:szCs w:val="32"/>
        </w:rPr>
        <w:t>和OA系统里</w:t>
      </w:r>
      <w:r w:rsidRPr="00B15035">
        <w:rPr>
          <w:rFonts w:ascii="仿宋" w:eastAsia="仿宋" w:hAnsi="仿宋" w:cs="Arial" w:hint="eastAsia"/>
          <w:color w:val="000000"/>
          <w:kern w:val="0"/>
          <w:sz w:val="32"/>
          <w:szCs w:val="32"/>
        </w:rPr>
        <w:t>发布《</w:t>
      </w:r>
      <w:r w:rsidR="00825C42" w:rsidRPr="00B15035">
        <w:rPr>
          <w:rFonts w:ascii="仿宋" w:eastAsia="仿宋" w:hAnsi="仿宋" w:cs="Arial" w:hint="eastAsia"/>
          <w:color w:val="000000"/>
          <w:kern w:val="0"/>
          <w:sz w:val="32"/>
          <w:szCs w:val="32"/>
        </w:rPr>
        <w:t>无锡职业技术学院</w:t>
      </w:r>
      <w:r w:rsidRPr="00B15035">
        <w:rPr>
          <w:rFonts w:ascii="仿宋" w:eastAsia="仿宋" w:hAnsi="仿宋" w:cs="Arial" w:hint="eastAsia"/>
          <w:color w:val="000000"/>
          <w:kern w:val="0"/>
          <w:sz w:val="32"/>
          <w:szCs w:val="32"/>
        </w:rPr>
        <w:t>章程》，</w:t>
      </w:r>
      <w:r w:rsidR="00825C42" w:rsidRPr="00B15035">
        <w:rPr>
          <w:rFonts w:ascii="仿宋" w:eastAsia="仿宋" w:hAnsi="仿宋" w:cs="Arial" w:hint="eastAsia"/>
          <w:color w:val="000000"/>
          <w:kern w:val="0"/>
          <w:sz w:val="32"/>
          <w:szCs w:val="32"/>
        </w:rPr>
        <w:t>告知全体师生员工</w:t>
      </w:r>
      <w:r w:rsidRPr="00B15035">
        <w:rPr>
          <w:rFonts w:ascii="仿宋" w:eastAsia="仿宋" w:hAnsi="仿宋" w:cs="Arial" w:hint="eastAsia"/>
          <w:color w:val="000000"/>
          <w:kern w:val="0"/>
          <w:sz w:val="32"/>
          <w:szCs w:val="32"/>
        </w:rPr>
        <w:t>。</w:t>
      </w:r>
      <w:r w:rsidR="00825C42" w:rsidRPr="00B15035">
        <w:rPr>
          <w:rFonts w:ascii="仿宋" w:eastAsia="仿宋" w:hAnsi="仿宋" w:cs="Arial" w:hint="eastAsia"/>
          <w:color w:val="000000"/>
          <w:kern w:val="0"/>
          <w:sz w:val="32"/>
          <w:szCs w:val="32"/>
        </w:rPr>
        <w:t>2016年3月学校进行了教（工）代会换届选举，相关选举信息在OA系统和校园网上均有公布，同时学校教代会执委会还审议通过了学校“十三五”发展规划。</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招生信息。包括201</w:t>
      </w:r>
      <w:r w:rsidR="00825C42"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年各省市招生计划表、201</w:t>
      </w:r>
      <w:r w:rsidR="00825C42"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年各省秋招分数线、201</w:t>
      </w:r>
      <w:r w:rsidR="00825C42"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年招生简章、201</w:t>
      </w:r>
      <w:r w:rsidR="00825C42"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年三校生技能考试成绩查询、201</w:t>
      </w:r>
      <w:r w:rsidR="00825C42"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年专科层次依法自主招生预录取名单公示、201</w:t>
      </w:r>
      <w:r w:rsidR="00825C42"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年专科层次依法自主招生正式录取名单公示以及省市录取名单等，同时公开招生咨询、监督渠道。学院专门开通咨询电话，及时解答考生和家长的咨询问题，进一步保证招生录取的“公平、公正、公开”。</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w:t>
      </w:r>
      <w:hyperlink r:id="rId6" w:history="1">
        <w:r w:rsidR="00B15035" w:rsidRPr="0018137C">
          <w:rPr>
            <w:rStyle w:val="a3"/>
            <w:rFonts w:ascii="仿宋" w:eastAsia="仿宋" w:hAnsi="仿宋" w:cs="Arial"/>
            <w:kern w:val="0"/>
            <w:sz w:val="32"/>
            <w:szCs w:val="32"/>
          </w:rPr>
          <w:t>http://www.wxitzs.edu.cn/s/31/t/209/main.htm</w:t>
        </w:r>
      </w:hyperlink>
      <w:r w:rsidRPr="00B15035">
        <w:rPr>
          <w:rFonts w:ascii="仿宋" w:eastAsia="仿宋" w:hAnsi="仿宋" w:cs="Arial" w:hint="eastAsia"/>
          <w:color w:val="000000"/>
          <w:kern w:val="0"/>
          <w:sz w:val="32"/>
          <w:szCs w:val="32"/>
        </w:rPr>
        <w:t>）</w:t>
      </w:r>
    </w:p>
    <w:p w:rsidR="00721313"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财务和基建信息。公开学院预算决算2件，包括201</w:t>
      </w:r>
      <w:r w:rsidR="00721313"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年预算，201</w:t>
      </w:r>
      <w:r w:rsidR="00721313" w:rsidRPr="00B15035">
        <w:rPr>
          <w:rFonts w:ascii="仿宋" w:eastAsia="仿宋" w:hAnsi="仿宋" w:cs="Arial" w:hint="eastAsia"/>
          <w:color w:val="000000"/>
          <w:kern w:val="0"/>
          <w:sz w:val="32"/>
          <w:szCs w:val="32"/>
        </w:rPr>
        <w:t>5</w:t>
      </w:r>
      <w:r w:rsidRPr="00B15035">
        <w:rPr>
          <w:rFonts w:ascii="仿宋" w:eastAsia="仿宋" w:hAnsi="仿宋" w:cs="Arial" w:hint="eastAsia"/>
          <w:color w:val="000000"/>
          <w:kern w:val="0"/>
          <w:sz w:val="32"/>
          <w:szCs w:val="32"/>
        </w:rPr>
        <w:t>年决算、完成预算情况及2015年预算，涉及人员经费、公用经费、事业支出、专款支出；教育收费项目及标准2件，包括江苏省物价局核定的收费标准及学院学杂费收费标准；所有基建项目严格按照招标程序，进行公开招投标。</w:t>
      </w:r>
    </w:p>
    <w:p w:rsidR="00721313" w:rsidRPr="00B15035" w:rsidRDefault="00AE68FC" w:rsidP="00B15035">
      <w:pPr>
        <w:widowControl/>
        <w:shd w:val="clear" w:color="auto" w:fill="FFFFFF"/>
        <w:adjustRightInd w:val="0"/>
        <w:snapToGrid w:val="0"/>
        <w:spacing w:line="560" w:lineRule="exact"/>
        <w:ind w:leftChars="250" w:left="525"/>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w:t>
      </w:r>
      <w:hyperlink r:id="rId7" w:history="1">
        <w:r w:rsidR="00B15035" w:rsidRPr="0018137C">
          <w:rPr>
            <w:rStyle w:val="a3"/>
            <w:rFonts w:ascii="仿宋" w:eastAsia="仿宋" w:hAnsi="仿宋" w:cs="Arial"/>
            <w:kern w:val="0"/>
            <w:sz w:val="32"/>
            <w:szCs w:val="32"/>
          </w:rPr>
          <w:t>http://cwc.wxit.edu.cn/</w:t>
        </w:r>
      </w:hyperlink>
      <w:r w:rsidRPr="00B15035">
        <w:rPr>
          <w:rFonts w:ascii="仿宋" w:eastAsia="仿宋" w:hAnsi="仿宋" w:cs="Arial" w:hint="eastAsia"/>
          <w:color w:val="000000"/>
          <w:kern w:val="0"/>
          <w:sz w:val="32"/>
          <w:szCs w:val="32"/>
        </w:rPr>
        <w:t>）</w:t>
      </w:r>
      <w:r w:rsidR="00721313" w:rsidRPr="00B15035">
        <w:rPr>
          <w:rFonts w:ascii="仿宋" w:eastAsia="仿宋" w:hAnsi="仿宋" w:cs="Arial" w:hint="eastAsia"/>
          <w:color w:val="000000"/>
          <w:kern w:val="0"/>
          <w:sz w:val="32"/>
          <w:szCs w:val="32"/>
        </w:rPr>
        <w:t>（</w:t>
      </w:r>
      <w:r w:rsidR="00721313" w:rsidRPr="00B15035">
        <w:rPr>
          <w:rFonts w:ascii="仿宋" w:eastAsia="仿宋" w:hAnsi="仿宋" w:cs="Arial"/>
          <w:color w:val="000000"/>
          <w:kern w:val="0"/>
          <w:sz w:val="32"/>
          <w:szCs w:val="32"/>
        </w:rPr>
        <w:t>http://hqzc.wxit.edu.cn/</w:t>
      </w:r>
      <w:r w:rsidR="00721313" w:rsidRPr="00B15035">
        <w:rPr>
          <w:rFonts w:ascii="仿宋" w:eastAsia="仿宋" w:hAnsi="仿宋" w:cs="Arial" w:hint="eastAsia"/>
          <w:color w:val="000000"/>
          <w:kern w:val="0"/>
          <w:sz w:val="32"/>
          <w:szCs w:val="32"/>
        </w:rPr>
        <w:t>）</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人事</w:t>
      </w:r>
      <w:r w:rsidR="00721313" w:rsidRPr="00B15035">
        <w:rPr>
          <w:rFonts w:ascii="仿宋" w:eastAsia="仿宋" w:hAnsi="仿宋" w:cs="Arial" w:hint="eastAsia"/>
          <w:color w:val="000000"/>
          <w:kern w:val="0"/>
          <w:sz w:val="32"/>
          <w:szCs w:val="32"/>
        </w:rPr>
        <w:t>师资信息。公开、公示专业负责人、专业职称的评聘条件、程序、结果</w:t>
      </w:r>
      <w:r w:rsidRPr="00B15035">
        <w:rPr>
          <w:rFonts w:ascii="仿宋" w:eastAsia="仿宋" w:hAnsi="仿宋" w:cs="Arial" w:hint="eastAsia"/>
          <w:color w:val="000000"/>
          <w:kern w:val="0"/>
          <w:sz w:val="32"/>
          <w:szCs w:val="32"/>
        </w:rPr>
        <w:t>等。按要求进行干部任职前民主推荐、民意测评、考察、公示等程序。公开聘任聘用过程，根据学</w:t>
      </w:r>
      <w:r w:rsidRPr="00B15035">
        <w:rPr>
          <w:rFonts w:ascii="仿宋" w:eastAsia="仿宋" w:hAnsi="仿宋" w:cs="Arial" w:hint="eastAsia"/>
          <w:color w:val="000000"/>
          <w:kern w:val="0"/>
          <w:sz w:val="32"/>
          <w:szCs w:val="32"/>
        </w:rPr>
        <w:lastRenderedPageBreak/>
        <w:t>院年度招聘计划，借助江苏省人才网、无锡市教育人才网以及学校网站及时发布相关信息。教师因公出国（境）</w:t>
      </w:r>
      <w:r w:rsidR="00B15035" w:rsidRPr="00B15035">
        <w:rPr>
          <w:rFonts w:ascii="仿宋" w:eastAsia="仿宋" w:hAnsi="仿宋" w:cs="Arial" w:hint="eastAsia"/>
          <w:color w:val="000000"/>
          <w:kern w:val="0"/>
          <w:sz w:val="32"/>
          <w:szCs w:val="32"/>
        </w:rPr>
        <w:t>44</w:t>
      </w:r>
      <w:r w:rsidRPr="00B15035">
        <w:rPr>
          <w:rFonts w:ascii="仿宋" w:eastAsia="仿宋" w:hAnsi="仿宋" w:cs="Arial" w:hint="eastAsia"/>
          <w:color w:val="000000"/>
          <w:kern w:val="0"/>
          <w:sz w:val="32"/>
          <w:szCs w:val="32"/>
        </w:rPr>
        <w:t>人次。</w:t>
      </w:r>
    </w:p>
    <w:p w:rsidR="00B15035" w:rsidRDefault="00AE68FC" w:rsidP="00B15035">
      <w:pPr>
        <w:widowControl/>
        <w:shd w:val="clear" w:color="auto" w:fill="FFFFFF"/>
        <w:adjustRightInd w:val="0"/>
        <w:snapToGrid w:val="0"/>
        <w:spacing w:line="560" w:lineRule="exact"/>
        <w:ind w:leftChars="100" w:left="210" w:firstLineChars="150" w:firstLine="48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w:t>
      </w:r>
      <w:hyperlink r:id="rId8" w:history="1">
        <w:r w:rsidR="00B15035" w:rsidRPr="0018137C">
          <w:rPr>
            <w:rStyle w:val="a3"/>
            <w:rFonts w:ascii="仿宋" w:eastAsia="仿宋" w:hAnsi="仿宋" w:cs="Arial"/>
            <w:kern w:val="0"/>
            <w:sz w:val="32"/>
            <w:szCs w:val="32"/>
          </w:rPr>
          <w:t>http://rsc.wxit.edu.cn/</w:t>
        </w:r>
      </w:hyperlink>
      <w:r w:rsidRPr="00B15035">
        <w:rPr>
          <w:rFonts w:ascii="仿宋" w:eastAsia="仿宋" w:hAnsi="仿宋" w:cs="Arial" w:hint="eastAsia"/>
          <w:color w:val="000000"/>
          <w:kern w:val="0"/>
          <w:sz w:val="32"/>
          <w:szCs w:val="32"/>
        </w:rPr>
        <w:t>）</w:t>
      </w:r>
    </w:p>
    <w:p w:rsidR="00AE68FC" w:rsidRPr="00B15035" w:rsidRDefault="00AE68FC" w:rsidP="00B15035">
      <w:pPr>
        <w:widowControl/>
        <w:shd w:val="clear" w:color="auto" w:fill="FFFFFF"/>
        <w:adjustRightInd w:val="0"/>
        <w:snapToGrid w:val="0"/>
        <w:spacing w:line="560" w:lineRule="exact"/>
        <w:ind w:leftChars="100" w:left="210" w:firstLineChars="150" w:firstLine="48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w:t>
      </w:r>
      <w:r w:rsidRPr="00B15035">
        <w:rPr>
          <w:rFonts w:ascii="仿宋" w:eastAsia="仿宋" w:hAnsi="仿宋" w:cs="Arial"/>
          <w:color w:val="000000"/>
          <w:kern w:val="0"/>
          <w:sz w:val="32"/>
          <w:szCs w:val="32"/>
        </w:rPr>
        <w:t>http://gjc.wxit.edu.cn/</w:t>
      </w:r>
      <w:r w:rsidRPr="00B15035">
        <w:rPr>
          <w:rFonts w:ascii="仿宋" w:eastAsia="仿宋" w:hAnsi="仿宋" w:cs="Arial" w:hint="eastAsia"/>
          <w:color w:val="000000"/>
          <w:kern w:val="0"/>
          <w:sz w:val="32"/>
          <w:szCs w:val="32"/>
        </w:rPr>
        <w:t>）</w:t>
      </w:r>
    </w:p>
    <w:p w:rsidR="00721313"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学生管理服务信息。主动公开学生事务，各类学生评优的条件、要求及结果，学生奖学金、助学金的申请与管理规定及结果公示，学生违纪处理结果等信息。</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w:t>
      </w:r>
      <w:r w:rsidRPr="00B15035">
        <w:rPr>
          <w:rFonts w:ascii="仿宋" w:eastAsia="仿宋" w:hAnsi="仿宋" w:cs="Arial"/>
          <w:color w:val="000000"/>
          <w:kern w:val="0"/>
          <w:sz w:val="32"/>
          <w:szCs w:val="32"/>
        </w:rPr>
        <w:t>http://xsc.wxit.edu.cn/</w:t>
      </w:r>
      <w:r w:rsidRPr="00B15035">
        <w:rPr>
          <w:rFonts w:ascii="仿宋" w:eastAsia="仿宋" w:hAnsi="仿宋" w:cs="Arial" w:hint="eastAsia"/>
          <w:color w:val="000000"/>
          <w:kern w:val="0"/>
          <w:sz w:val="32"/>
          <w:szCs w:val="32"/>
        </w:rPr>
        <w:t>）</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b/>
          <w:color w:val="000000"/>
          <w:kern w:val="0"/>
          <w:sz w:val="32"/>
          <w:szCs w:val="32"/>
        </w:rPr>
      </w:pPr>
      <w:r w:rsidRPr="00B15035">
        <w:rPr>
          <w:rFonts w:ascii="仿宋" w:eastAsia="仿宋" w:hAnsi="仿宋" w:cs="Arial" w:hint="eastAsia"/>
          <w:b/>
          <w:color w:val="000000"/>
          <w:kern w:val="0"/>
          <w:sz w:val="32"/>
          <w:szCs w:val="32"/>
        </w:rPr>
        <w:t>三、依申请公开和不予公开情况</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本学年</w:t>
      </w:r>
      <w:r w:rsidR="00B15035" w:rsidRPr="00B15035">
        <w:rPr>
          <w:rFonts w:ascii="仿宋" w:eastAsia="仿宋" w:hAnsi="仿宋" w:cs="Arial" w:hint="eastAsia"/>
          <w:color w:val="000000"/>
          <w:kern w:val="0"/>
          <w:sz w:val="32"/>
          <w:szCs w:val="32"/>
        </w:rPr>
        <w:t>学校</w:t>
      </w:r>
      <w:r w:rsidRPr="00B15035">
        <w:rPr>
          <w:rFonts w:ascii="仿宋" w:eastAsia="仿宋" w:hAnsi="仿宋" w:cs="Arial" w:hint="eastAsia"/>
          <w:color w:val="000000"/>
          <w:kern w:val="0"/>
          <w:sz w:val="32"/>
          <w:szCs w:val="32"/>
        </w:rPr>
        <w:t>受理申请</w:t>
      </w:r>
      <w:r w:rsidR="00B15035" w:rsidRPr="00B15035">
        <w:rPr>
          <w:rFonts w:ascii="仿宋" w:eastAsia="仿宋" w:hAnsi="仿宋" w:cs="Arial" w:hint="eastAsia"/>
          <w:color w:val="000000"/>
          <w:kern w:val="0"/>
          <w:sz w:val="32"/>
          <w:szCs w:val="32"/>
        </w:rPr>
        <w:t>不予公开情况</w:t>
      </w:r>
      <w:r w:rsidRPr="00B15035">
        <w:rPr>
          <w:rFonts w:ascii="仿宋" w:eastAsia="仿宋" w:hAnsi="仿宋" w:cs="Arial" w:hint="eastAsia"/>
          <w:color w:val="000000"/>
          <w:kern w:val="0"/>
          <w:sz w:val="32"/>
          <w:szCs w:val="32"/>
        </w:rPr>
        <w:t>0件次。</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b/>
          <w:color w:val="000000"/>
          <w:kern w:val="0"/>
          <w:sz w:val="32"/>
          <w:szCs w:val="32"/>
        </w:rPr>
      </w:pPr>
      <w:r w:rsidRPr="00B15035">
        <w:rPr>
          <w:rFonts w:ascii="仿宋" w:eastAsia="仿宋" w:hAnsi="仿宋" w:cs="Arial" w:hint="eastAsia"/>
          <w:b/>
          <w:color w:val="000000"/>
          <w:kern w:val="0"/>
          <w:sz w:val="32"/>
          <w:szCs w:val="32"/>
        </w:rPr>
        <w:t>四、因信息公开工作遭到举报情况</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本学年未因</w:t>
      </w:r>
      <w:r w:rsidR="00B15035" w:rsidRPr="00B15035">
        <w:rPr>
          <w:rFonts w:ascii="仿宋" w:eastAsia="仿宋" w:hAnsi="仿宋" w:cs="Arial" w:hint="eastAsia"/>
          <w:color w:val="000000"/>
          <w:kern w:val="0"/>
          <w:sz w:val="32"/>
          <w:szCs w:val="32"/>
        </w:rPr>
        <w:t>学校</w:t>
      </w:r>
      <w:r w:rsidRPr="00B15035">
        <w:rPr>
          <w:rFonts w:ascii="仿宋" w:eastAsia="仿宋" w:hAnsi="仿宋" w:cs="Arial" w:hint="eastAsia"/>
          <w:color w:val="000000"/>
          <w:kern w:val="0"/>
          <w:sz w:val="32"/>
          <w:szCs w:val="32"/>
        </w:rPr>
        <w:t>信息公开工作遭到任何单位或个人的举报。</w:t>
      </w:r>
    </w:p>
    <w:p w:rsidR="00AE68FC" w:rsidRPr="00B15035" w:rsidRDefault="00AE68FC" w:rsidP="00B15035">
      <w:pPr>
        <w:widowControl/>
        <w:shd w:val="clear" w:color="auto" w:fill="FFFFFF"/>
        <w:adjustRightInd w:val="0"/>
        <w:snapToGrid w:val="0"/>
        <w:spacing w:beforeLines="50" w:before="156" w:afterLines="50" w:after="156" w:line="560" w:lineRule="exact"/>
        <w:ind w:firstLine="641"/>
        <w:jc w:val="left"/>
        <w:rPr>
          <w:rFonts w:ascii="仿宋" w:eastAsia="仿宋" w:hAnsi="仿宋" w:cs="Arial"/>
          <w:b/>
          <w:color w:val="000000"/>
          <w:kern w:val="0"/>
          <w:sz w:val="32"/>
          <w:szCs w:val="32"/>
        </w:rPr>
      </w:pPr>
      <w:r w:rsidRPr="00B15035">
        <w:rPr>
          <w:rFonts w:ascii="仿宋" w:eastAsia="仿宋" w:hAnsi="仿宋" w:cs="Arial" w:hint="eastAsia"/>
          <w:b/>
          <w:color w:val="000000"/>
          <w:kern w:val="0"/>
          <w:sz w:val="32"/>
          <w:szCs w:val="32"/>
        </w:rPr>
        <w:t>五</w:t>
      </w:r>
      <w:r w:rsidRPr="00B15035">
        <w:rPr>
          <w:rFonts w:ascii="仿宋" w:eastAsia="仿宋" w:hAnsi="仿宋" w:cs="Arial"/>
          <w:b/>
          <w:color w:val="000000"/>
          <w:kern w:val="0"/>
          <w:sz w:val="32"/>
          <w:szCs w:val="32"/>
        </w:rPr>
        <w:t>、</w:t>
      </w:r>
      <w:r w:rsidRPr="00B15035">
        <w:rPr>
          <w:rFonts w:ascii="仿宋" w:eastAsia="仿宋" w:hAnsi="仿宋" w:cs="Arial" w:hint="eastAsia"/>
          <w:b/>
          <w:color w:val="000000"/>
          <w:kern w:val="0"/>
          <w:sz w:val="32"/>
          <w:szCs w:val="32"/>
        </w:rPr>
        <w:t>存在的</w:t>
      </w:r>
      <w:r w:rsidRPr="00B15035">
        <w:rPr>
          <w:rFonts w:ascii="仿宋" w:eastAsia="仿宋" w:hAnsi="仿宋" w:cs="Arial"/>
          <w:b/>
          <w:color w:val="000000"/>
          <w:kern w:val="0"/>
          <w:sz w:val="32"/>
          <w:szCs w:val="32"/>
        </w:rPr>
        <w:t>主要问题和改进措施</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实施信息公开是一项系统工程，需要常抓不懈。虽然我校积极落实上级教育主管部门的要求和部署，做了一些实实在在的工作，积累了一些经验，但我们也清醒地认识到工作中仍存在一些薄弱环节，主要表现在：</w:t>
      </w:r>
      <w:r w:rsidRPr="00B15035">
        <w:rPr>
          <w:rFonts w:ascii="仿宋" w:eastAsia="仿宋" w:hAnsi="仿宋" w:cs="Arial"/>
          <w:color w:val="000000"/>
          <w:kern w:val="0"/>
          <w:sz w:val="32"/>
          <w:szCs w:val="32"/>
        </w:rPr>
        <w:t>公开信息渠道丰富而收集信息渠道较少，重点公开信息易被新内容淹没，负责信息公开人员流动性较大等问题。</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201</w:t>
      </w:r>
      <w:r w:rsidR="00825C42" w:rsidRPr="00B15035">
        <w:rPr>
          <w:rFonts w:ascii="仿宋" w:eastAsia="仿宋" w:hAnsi="仿宋" w:cs="Arial" w:hint="eastAsia"/>
          <w:color w:val="000000"/>
          <w:kern w:val="0"/>
          <w:sz w:val="32"/>
          <w:szCs w:val="32"/>
        </w:rPr>
        <w:t>6</w:t>
      </w:r>
      <w:r w:rsidRPr="00B15035">
        <w:rPr>
          <w:rFonts w:ascii="仿宋" w:eastAsia="仿宋" w:hAnsi="仿宋" w:cs="Arial"/>
          <w:color w:val="000000"/>
          <w:kern w:val="0"/>
          <w:sz w:val="32"/>
          <w:szCs w:val="32"/>
        </w:rPr>
        <w:t>-201</w:t>
      </w:r>
      <w:r w:rsidR="00825C42" w:rsidRPr="00B15035">
        <w:rPr>
          <w:rFonts w:ascii="仿宋" w:eastAsia="仿宋" w:hAnsi="仿宋" w:cs="Arial" w:hint="eastAsia"/>
          <w:color w:val="000000"/>
          <w:kern w:val="0"/>
          <w:sz w:val="32"/>
          <w:szCs w:val="32"/>
        </w:rPr>
        <w:t>7</w:t>
      </w:r>
      <w:r w:rsidRPr="00B15035">
        <w:rPr>
          <w:rFonts w:ascii="仿宋" w:eastAsia="仿宋" w:hAnsi="仿宋" w:cs="Arial"/>
          <w:color w:val="000000"/>
          <w:kern w:val="0"/>
          <w:sz w:val="32"/>
          <w:szCs w:val="32"/>
        </w:rPr>
        <w:t>学年，学校将继续深入推进信息公开的各项工作，强化内容建设，完善公开机制，增强服务水平。</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（一）继续深化信息公开内容。信息公开的核心是深化内容，拓宽信息采集渠道，进一步健全信息公开的反馈机制，</w:t>
      </w:r>
      <w:r w:rsidRPr="00B15035">
        <w:rPr>
          <w:rFonts w:ascii="仿宋" w:eastAsia="仿宋" w:hAnsi="仿宋" w:cs="Arial"/>
          <w:color w:val="000000"/>
          <w:kern w:val="0"/>
          <w:sz w:val="32"/>
          <w:szCs w:val="32"/>
        </w:rPr>
        <w:lastRenderedPageBreak/>
        <w:t>充分搜集全校师生及社会公众对学校信息公开工作的意见和建议。</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（二）</w:t>
      </w:r>
      <w:r w:rsidRPr="00B15035">
        <w:rPr>
          <w:rFonts w:ascii="仿宋" w:eastAsia="仿宋" w:hAnsi="仿宋" w:cs="Arial" w:hint="eastAsia"/>
          <w:color w:val="000000"/>
          <w:kern w:val="0"/>
          <w:sz w:val="32"/>
          <w:szCs w:val="32"/>
        </w:rPr>
        <w:t>丰富和拓展信息公开内容渠道</w:t>
      </w:r>
      <w:r w:rsidRPr="00B15035">
        <w:rPr>
          <w:rFonts w:ascii="仿宋" w:eastAsia="仿宋" w:hAnsi="仿宋" w:cs="Arial"/>
          <w:color w:val="000000"/>
          <w:kern w:val="0"/>
          <w:sz w:val="32"/>
          <w:szCs w:val="32"/>
        </w:rPr>
        <w:t>。在加大信息公开力度，深化信息公开内容的同时，以人为导向，对信息公开内容进行分类，突出信息焦点，方便用户查阅，有效扩大信息公开的内容和范围，以提高师生和社会公众对信息公开的关注度和认知度。</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color w:val="000000"/>
          <w:kern w:val="0"/>
          <w:sz w:val="32"/>
          <w:szCs w:val="32"/>
        </w:rPr>
        <w:t>（三）加</w:t>
      </w:r>
      <w:r w:rsidRPr="00B15035">
        <w:rPr>
          <w:rFonts w:ascii="仿宋" w:eastAsia="仿宋" w:hAnsi="仿宋" w:cs="Arial" w:hint="eastAsia"/>
          <w:color w:val="000000"/>
          <w:kern w:val="0"/>
          <w:sz w:val="32"/>
          <w:szCs w:val="32"/>
        </w:rPr>
        <w:t>大信息公开监督检查力度</w:t>
      </w:r>
      <w:r w:rsidRPr="00B15035">
        <w:rPr>
          <w:rFonts w:ascii="仿宋" w:eastAsia="仿宋" w:hAnsi="仿宋" w:cs="Arial"/>
          <w:color w:val="000000"/>
          <w:kern w:val="0"/>
          <w:sz w:val="32"/>
          <w:szCs w:val="32"/>
        </w:rPr>
        <w:t>。</w:t>
      </w:r>
      <w:r w:rsidRPr="00B15035">
        <w:rPr>
          <w:rFonts w:ascii="仿宋" w:eastAsia="仿宋" w:hAnsi="仿宋" w:cs="Arial" w:hint="eastAsia"/>
          <w:color w:val="000000"/>
          <w:kern w:val="0"/>
          <w:sz w:val="32"/>
          <w:szCs w:val="32"/>
        </w:rPr>
        <w:t>学校纪检部门将定期或不定期组织开展对信息公开工作情况检查，适时通报检查情况。</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 xml:space="preserve">                                   </w:t>
      </w:r>
    </w:p>
    <w:p w:rsidR="00AE68FC" w:rsidRPr="00B15035" w:rsidRDefault="00AE68FC" w:rsidP="00B15035">
      <w:pPr>
        <w:widowControl/>
        <w:shd w:val="clear" w:color="auto" w:fill="FFFFFF"/>
        <w:adjustRightInd w:val="0"/>
        <w:snapToGrid w:val="0"/>
        <w:spacing w:line="560" w:lineRule="exact"/>
        <w:ind w:firstLine="640"/>
        <w:jc w:val="righ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无锡职业技术学院</w:t>
      </w:r>
    </w:p>
    <w:p w:rsidR="00AE68FC" w:rsidRPr="00B15035" w:rsidRDefault="00AE68FC" w:rsidP="00B15035">
      <w:pPr>
        <w:widowControl/>
        <w:shd w:val="clear" w:color="auto" w:fill="FFFFFF"/>
        <w:adjustRightInd w:val="0"/>
        <w:snapToGrid w:val="0"/>
        <w:spacing w:line="560" w:lineRule="exact"/>
        <w:ind w:firstLine="640"/>
        <w:jc w:val="left"/>
        <w:rPr>
          <w:rFonts w:ascii="仿宋" w:eastAsia="仿宋" w:hAnsi="仿宋" w:cs="Arial"/>
          <w:color w:val="000000"/>
          <w:kern w:val="0"/>
          <w:sz w:val="32"/>
          <w:szCs w:val="32"/>
        </w:rPr>
      </w:pPr>
      <w:r w:rsidRPr="00B15035">
        <w:rPr>
          <w:rFonts w:ascii="仿宋" w:eastAsia="仿宋" w:hAnsi="仿宋" w:cs="Arial" w:hint="eastAsia"/>
          <w:color w:val="000000"/>
          <w:kern w:val="0"/>
          <w:sz w:val="32"/>
          <w:szCs w:val="32"/>
        </w:rPr>
        <w:t xml:space="preserve">       </w:t>
      </w:r>
      <w:r w:rsidR="00B15035">
        <w:rPr>
          <w:rFonts w:ascii="仿宋" w:eastAsia="仿宋" w:hAnsi="仿宋" w:cs="Arial" w:hint="eastAsia"/>
          <w:color w:val="000000"/>
          <w:kern w:val="0"/>
          <w:sz w:val="32"/>
          <w:szCs w:val="32"/>
        </w:rPr>
        <w:t xml:space="preserve">                        </w:t>
      </w:r>
      <w:r w:rsidRPr="00B15035">
        <w:rPr>
          <w:rFonts w:ascii="仿宋" w:eastAsia="仿宋" w:hAnsi="仿宋" w:cs="Arial" w:hint="eastAsia"/>
          <w:color w:val="000000"/>
          <w:kern w:val="0"/>
          <w:sz w:val="32"/>
          <w:szCs w:val="32"/>
        </w:rPr>
        <w:t xml:space="preserve"> 201</w:t>
      </w:r>
      <w:r w:rsidR="00825C42" w:rsidRPr="00B15035">
        <w:rPr>
          <w:rFonts w:ascii="仿宋" w:eastAsia="仿宋" w:hAnsi="仿宋" w:cs="Arial" w:hint="eastAsia"/>
          <w:color w:val="000000"/>
          <w:kern w:val="0"/>
          <w:sz w:val="32"/>
          <w:szCs w:val="32"/>
        </w:rPr>
        <w:t>6</w:t>
      </w:r>
      <w:r w:rsidRPr="00B15035">
        <w:rPr>
          <w:rFonts w:ascii="仿宋" w:eastAsia="仿宋" w:hAnsi="仿宋" w:cs="Arial" w:hint="eastAsia"/>
          <w:color w:val="000000"/>
          <w:kern w:val="0"/>
          <w:sz w:val="32"/>
          <w:szCs w:val="32"/>
        </w:rPr>
        <w:t>年10月30日</w:t>
      </w:r>
    </w:p>
    <w:p w:rsidR="0098625D" w:rsidRPr="00AE68FC" w:rsidRDefault="0098625D"/>
    <w:sectPr w:rsidR="0098625D" w:rsidRPr="00AE68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5F" w:rsidRDefault="00943A5F" w:rsidP="004E3429">
      <w:r>
        <w:separator/>
      </w:r>
    </w:p>
  </w:endnote>
  <w:endnote w:type="continuationSeparator" w:id="0">
    <w:p w:rsidR="00943A5F" w:rsidRDefault="00943A5F" w:rsidP="004E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574631"/>
      <w:docPartObj>
        <w:docPartGallery w:val="Page Numbers (Bottom of Page)"/>
        <w:docPartUnique/>
      </w:docPartObj>
    </w:sdtPr>
    <w:sdtEndPr/>
    <w:sdtContent>
      <w:p w:rsidR="004E3429" w:rsidRDefault="004E3429">
        <w:pPr>
          <w:pStyle w:val="a5"/>
          <w:jc w:val="center"/>
        </w:pPr>
        <w:r>
          <w:fldChar w:fldCharType="begin"/>
        </w:r>
        <w:r>
          <w:instrText>PAGE   \* MERGEFORMAT</w:instrText>
        </w:r>
        <w:r>
          <w:fldChar w:fldCharType="separate"/>
        </w:r>
        <w:r w:rsidR="00AC2008" w:rsidRPr="00AC2008">
          <w:rPr>
            <w:noProof/>
            <w:lang w:val="zh-CN"/>
          </w:rPr>
          <w:t>1</w:t>
        </w:r>
        <w:r>
          <w:fldChar w:fldCharType="end"/>
        </w:r>
      </w:p>
    </w:sdtContent>
  </w:sdt>
  <w:p w:rsidR="004E3429" w:rsidRDefault="004E34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5F" w:rsidRDefault="00943A5F" w:rsidP="004E3429">
      <w:r>
        <w:separator/>
      </w:r>
    </w:p>
  </w:footnote>
  <w:footnote w:type="continuationSeparator" w:id="0">
    <w:p w:rsidR="00943A5F" w:rsidRDefault="00943A5F" w:rsidP="004E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FC"/>
    <w:rsid w:val="00011973"/>
    <w:rsid w:val="000E4E9C"/>
    <w:rsid w:val="00453DDA"/>
    <w:rsid w:val="004E3429"/>
    <w:rsid w:val="00721313"/>
    <w:rsid w:val="00825C42"/>
    <w:rsid w:val="00943A5F"/>
    <w:rsid w:val="0098625D"/>
    <w:rsid w:val="00AC2008"/>
    <w:rsid w:val="00AE68FC"/>
    <w:rsid w:val="00B15035"/>
    <w:rsid w:val="00C806AC"/>
    <w:rsid w:val="00FD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8B114-5609-40E8-A9D4-6C603172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035"/>
    <w:rPr>
      <w:color w:val="0000FF" w:themeColor="hyperlink"/>
      <w:u w:val="single"/>
    </w:rPr>
  </w:style>
  <w:style w:type="paragraph" w:styleId="a4">
    <w:name w:val="header"/>
    <w:basedOn w:val="a"/>
    <w:link w:val="Char"/>
    <w:uiPriority w:val="99"/>
    <w:unhideWhenUsed/>
    <w:rsid w:val="004E3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429"/>
    <w:rPr>
      <w:rFonts w:ascii="Times New Roman" w:eastAsia="宋体" w:hAnsi="Times New Roman" w:cs="Times New Roman"/>
      <w:sz w:val="18"/>
      <w:szCs w:val="18"/>
    </w:rPr>
  </w:style>
  <w:style w:type="paragraph" w:styleId="a5">
    <w:name w:val="footer"/>
    <w:basedOn w:val="a"/>
    <w:link w:val="Char0"/>
    <w:uiPriority w:val="99"/>
    <w:unhideWhenUsed/>
    <w:rsid w:val="004E3429"/>
    <w:pPr>
      <w:tabs>
        <w:tab w:val="center" w:pos="4153"/>
        <w:tab w:val="right" w:pos="8306"/>
      </w:tabs>
      <w:snapToGrid w:val="0"/>
      <w:jc w:val="left"/>
    </w:pPr>
    <w:rPr>
      <w:sz w:val="18"/>
      <w:szCs w:val="18"/>
    </w:rPr>
  </w:style>
  <w:style w:type="character" w:customStyle="1" w:styleId="Char0">
    <w:name w:val="页脚 Char"/>
    <w:basedOn w:val="a0"/>
    <w:link w:val="a5"/>
    <w:uiPriority w:val="99"/>
    <w:rsid w:val="004E34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c.wxit.edu.cn/" TargetMode="External"/><Relationship Id="rId3" Type="http://schemas.openxmlformats.org/officeDocument/2006/relationships/webSettings" Target="webSettings.xml"/><Relationship Id="rId7" Type="http://schemas.openxmlformats.org/officeDocument/2006/relationships/hyperlink" Target="http://cwc.wxi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xitzs.edu.cn/s/31/t/209/main.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405</Words>
  <Characters>2314</Characters>
  <Application>Microsoft Office Word</Application>
  <DocSecurity>0</DocSecurity>
  <Lines>19</Lines>
  <Paragraphs>5</Paragraphs>
  <ScaleCrop>false</ScaleCrop>
  <Company>Microsoft</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孙杰</dc:creator>
  <cp:lastModifiedBy>FangLei</cp:lastModifiedBy>
  <cp:revision>2</cp:revision>
  <dcterms:created xsi:type="dcterms:W3CDTF">2016-11-21T06:46:00Z</dcterms:created>
  <dcterms:modified xsi:type="dcterms:W3CDTF">2016-11-21T06:46:00Z</dcterms:modified>
</cp:coreProperties>
</file>