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DAC" w:rsidRDefault="00191DAC" w:rsidP="00191DAC">
      <w:pPr>
        <w:widowControl/>
        <w:shd w:val="clear" w:color="auto" w:fill="FFFFFF"/>
        <w:spacing w:before="180" w:after="180" w:line="36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191DAC">
        <w:rPr>
          <w:rFonts w:ascii="宋体" w:eastAsia="宋体" w:hAnsi="宋体" w:cs="宋体" w:hint="eastAsia"/>
          <w:color w:val="333333"/>
          <w:kern w:val="0"/>
          <w:szCs w:val="21"/>
        </w:rPr>
        <w:t>附件1：2017年无锡市科协软科学研究课题申报指南</w:t>
      </w:r>
    </w:p>
    <w:p w:rsidR="00191DAC" w:rsidRPr="00191DAC" w:rsidRDefault="00191DAC" w:rsidP="00191DAC">
      <w:pPr>
        <w:widowControl/>
        <w:shd w:val="clear" w:color="auto" w:fill="FFFFFF"/>
        <w:spacing w:before="180" w:after="180" w:line="36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191DAC">
        <w:rPr>
          <w:rFonts w:ascii="宋体" w:eastAsia="宋体" w:hAnsi="宋体" w:cs="宋体" w:hint="eastAsia"/>
          <w:color w:val="333333"/>
          <w:kern w:val="0"/>
          <w:szCs w:val="21"/>
        </w:rPr>
        <w:t>各市级学会（协会、研究会）、各有关单位：</w:t>
      </w:r>
    </w:p>
    <w:p w:rsidR="00191DAC" w:rsidRPr="00191DAC" w:rsidRDefault="00191DAC" w:rsidP="00191DAC">
      <w:pPr>
        <w:widowControl/>
        <w:shd w:val="clear" w:color="auto" w:fill="FFFFFF"/>
        <w:spacing w:before="180" w:after="180" w:line="360" w:lineRule="atLeast"/>
        <w:ind w:firstLineChars="200" w:firstLine="4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91DAC">
        <w:rPr>
          <w:rFonts w:ascii="宋体" w:eastAsia="宋体" w:hAnsi="宋体" w:cs="宋体" w:hint="eastAsia"/>
          <w:color w:val="333333"/>
          <w:kern w:val="0"/>
          <w:szCs w:val="21"/>
        </w:rPr>
        <w:t>为全面落实省、市党代会精神，充分发挥我市科技工作者创新创业潜力，为科技工作者开展科学研究提供平台，更好地服务于党和政府的科学决策，市科协将继续开展“软科学”研究课题的征集活动。现将申报软课题有关事宜通知如下：</w:t>
      </w:r>
    </w:p>
    <w:p w:rsidR="00191DAC" w:rsidRPr="00191DAC" w:rsidRDefault="00191DAC" w:rsidP="00191DAC">
      <w:pPr>
        <w:widowControl/>
        <w:shd w:val="clear" w:color="auto" w:fill="FFFFFF"/>
        <w:spacing w:before="180" w:after="180" w:line="360" w:lineRule="atLeast"/>
        <w:ind w:firstLineChars="200" w:firstLine="4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91DAC">
        <w:rPr>
          <w:rFonts w:ascii="宋体" w:eastAsia="宋体" w:hAnsi="宋体" w:cs="宋体" w:hint="eastAsia"/>
          <w:color w:val="333333"/>
          <w:kern w:val="0"/>
          <w:szCs w:val="21"/>
        </w:rPr>
        <w:t>一、申报时间</w:t>
      </w:r>
    </w:p>
    <w:p w:rsidR="00191DAC" w:rsidRPr="00191DAC" w:rsidRDefault="00191DAC" w:rsidP="00191DAC">
      <w:pPr>
        <w:widowControl/>
        <w:shd w:val="clear" w:color="auto" w:fill="FFFFFF"/>
        <w:spacing w:before="180" w:after="180" w:line="360" w:lineRule="atLeast"/>
        <w:ind w:firstLineChars="200" w:firstLine="4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91DAC">
        <w:rPr>
          <w:rFonts w:ascii="宋体" w:eastAsia="宋体" w:hAnsi="宋体" w:cs="宋体" w:hint="eastAsia"/>
          <w:color w:val="333333"/>
          <w:kern w:val="0"/>
          <w:szCs w:val="21"/>
        </w:rPr>
        <w:t>自2017年4月10日至2017年5月15日止。</w:t>
      </w:r>
    </w:p>
    <w:p w:rsidR="00191DAC" w:rsidRPr="00191DAC" w:rsidRDefault="00191DAC" w:rsidP="00191DAC">
      <w:pPr>
        <w:widowControl/>
        <w:shd w:val="clear" w:color="auto" w:fill="FFFFFF"/>
        <w:spacing w:before="180" w:after="180" w:line="360" w:lineRule="atLeast"/>
        <w:ind w:firstLineChars="200" w:firstLine="4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91DAC">
        <w:rPr>
          <w:rFonts w:ascii="宋体" w:eastAsia="宋体" w:hAnsi="宋体" w:cs="宋体" w:hint="eastAsia"/>
          <w:color w:val="333333"/>
          <w:kern w:val="0"/>
          <w:szCs w:val="21"/>
        </w:rPr>
        <w:t>二、主要方向</w:t>
      </w:r>
    </w:p>
    <w:p w:rsidR="00191DAC" w:rsidRPr="00191DAC" w:rsidRDefault="00191DAC" w:rsidP="00191DAC">
      <w:pPr>
        <w:widowControl/>
        <w:shd w:val="clear" w:color="auto" w:fill="FFFFFF"/>
        <w:spacing w:before="180" w:after="180" w:line="360" w:lineRule="atLeast"/>
        <w:ind w:leftChars="202" w:left="424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91DAC">
        <w:rPr>
          <w:rFonts w:ascii="宋体" w:eastAsia="宋体" w:hAnsi="宋体" w:cs="宋体" w:hint="eastAsia"/>
          <w:color w:val="333333"/>
          <w:kern w:val="0"/>
          <w:szCs w:val="21"/>
        </w:rPr>
        <w:t>1、供给侧结构性改革方面的研究</w:t>
      </w:r>
    </w:p>
    <w:p w:rsidR="00191DAC" w:rsidRPr="00191DAC" w:rsidRDefault="00191DAC" w:rsidP="00191DAC">
      <w:pPr>
        <w:widowControl/>
        <w:shd w:val="clear" w:color="auto" w:fill="FFFFFF"/>
        <w:spacing w:before="180" w:after="180" w:line="360" w:lineRule="atLeast"/>
        <w:ind w:leftChars="202" w:left="424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91DAC">
        <w:rPr>
          <w:rFonts w:ascii="宋体" w:eastAsia="宋体" w:hAnsi="宋体" w:cs="宋体" w:hint="eastAsia"/>
          <w:color w:val="333333"/>
          <w:kern w:val="0"/>
          <w:szCs w:val="21"/>
        </w:rPr>
        <w:t>2、“两聚一高”战略举措研究</w:t>
      </w:r>
    </w:p>
    <w:p w:rsidR="00191DAC" w:rsidRPr="00191DAC" w:rsidRDefault="00191DAC" w:rsidP="00191DAC">
      <w:pPr>
        <w:widowControl/>
        <w:shd w:val="clear" w:color="auto" w:fill="FFFFFF"/>
        <w:spacing w:before="180" w:after="180" w:line="360" w:lineRule="atLeast"/>
        <w:ind w:leftChars="202" w:left="424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91DAC">
        <w:rPr>
          <w:rFonts w:ascii="宋体" w:eastAsia="宋体" w:hAnsi="宋体" w:cs="宋体" w:hint="eastAsia"/>
          <w:color w:val="333333"/>
          <w:kern w:val="0"/>
          <w:szCs w:val="21"/>
        </w:rPr>
        <w:t>3、无锡战略性产业规划研究</w:t>
      </w:r>
    </w:p>
    <w:p w:rsidR="00191DAC" w:rsidRPr="00191DAC" w:rsidRDefault="00191DAC" w:rsidP="00191DAC">
      <w:pPr>
        <w:widowControl/>
        <w:shd w:val="clear" w:color="auto" w:fill="FFFFFF"/>
        <w:spacing w:before="180" w:after="180" w:line="360" w:lineRule="atLeast"/>
        <w:ind w:leftChars="202" w:left="424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91DAC">
        <w:rPr>
          <w:rFonts w:ascii="宋体" w:eastAsia="宋体" w:hAnsi="宋体" w:cs="宋体" w:hint="eastAsia"/>
          <w:color w:val="333333"/>
          <w:kern w:val="0"/>
          <w:szCs w:val="21"/>
        </w:rPr>
        <w:t>4、无锡智能制造业发展研究</w:t>
      </w:r>
    </w:p>
    <w:p w:rsidR="00191DAC" w:rsidRPr="00191DAC" w:rsidRDefault="00191DAC" w:rsidP="00191DAC">
      <w:pPr>
        <w:widowControl/>
        <w:shd w:val="clear" w:color="auto" w:fill="FFFFFF"/>
        <w:spacing w:before="180" w:after="180" w:line="360" w:lineRule="atLeast"/>
        <w:ind w:leftChars="202" w:left="424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91DAC">
        <w:rPr>
          <w:rFonts w:ascii="宋体" w:eastAsia="宋体" w:hAnsi="宋体" w:cs="宋体" w:hint="eastAsia"/>
          <w:color w:val="333333"/>
          <w:kern w:val="0"/>
          <w:szCs w:val="21"/>
        </w:rPr>
        <w:t>5、推进“双创”新局面的研究</w:t>
      </w:r>
    </w:p>
    <w:p w:rsidR="00191DAC" w:rsidRPr="00191DAC" w:rsidRDefault="00191DAC" w:rsidP="00191DAC">
      <w:pPr>
        <w:widowControl/>
        <w:shd w:val="clear" w:color="auto" w:fill="FFFFFF"/>
        <w:spacing w:before="180" w:after="180" w:line="360" w:lineRule="atLeast"/>
        <w:ind w:leftChars="202" w:left="424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91DAC">
        <w:rPr>
          <w:rFonts w:ascii="宋体" w:eastAsia="宋体" w:hAnsi="宋体" w:cs="宋体" w:hint="eastAsia"/>
          <w:color w:val="333333"/>
          <w:kern w:val="0"/>
          <w:szCs w:val="21"/>
        </w:rPr>
        <w:t>6、打造安全、高效公共交通体系方面的研究</w:t>
      </w:r>
    </w:p>
    <w:p w:rsidR="00191DAC" w:rsidRPr="00191DAC" w:rsidRDefault="00191DAC" w:rsidP="00191DAC">
      <w:pPr>
        <w:widowControl/>
        <w:shd w:val="clear" w:color="auto" w:fill="FFFFFF"/>
        <w:spacing w:before="180" w:after="180" w:line="360" w:lineRule="atLeast"/>
        <w:ind w:leftChars="202" w:left="424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91DAC">
        <w:rPr>
          <w:rFonts w:ascii="宋体" w:eastAsia="宋体" w:hAnsi="宋体" w:cs="宋体" w:hint="eastAsia"/>
          <w:color w:val="333333"/>
          <w:kern w:val="0"/>
          <w:szCs w:val="21"/>
        </w:rPr>
        <w:t>7、打造完善居家养老服务体系的研究</w:t>
      </w:r>
    </w:p>
    <w:p w:rsidR="00191DAC" w:rsidRPr="00191DAC" w:rsidRDefault="00191DAC" w:rsidP="00191DAC">
      <w:pPr>
        <w:widowControl/>
        <w:shd w:val="clear" w:color="auto" w:fill="FFFFFF"/>
        <w:spacing w:before="180" w:after="180" w:line="360" w:lineRule="atLeast"/>
        <w:ind w:leftChars="202" w:left="424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91DAC">
        <w:rPr>
          <w:rFonts w:ascii="宋体" w:eastAsia="宋体" w:hAnsi="宋体" w:cs="宋体" w:hint="eastAsia"/>
          <w:color w:val="333333"/>
          <w:kern w:val="0"/>
          <w:szCs w:val="21"/>
        </w:rPr>
        <w:t>8、儿童心理健康分析研究</w:t>
      </w:r>
    </w:p>
    <w:p w:rsidR="00191DAC" w:rsidRPr="00191DAC" w:rsidRDefault="00191DAC" w:rsidP="00191DAC">
      <w:pPr>
        <w:widowControl/>
        <w:shd w:val="clear" w:color="auto" w:fill="FFFFFF"/>
        <w:spacing w:before="180" w:after="180" w:line="360" w:lineRule="atLeast"/>
        <w:ind w:leftChars="202" w:left="424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91DAC">
        <w:rPr>
          <w:rFonts w:ascii="宋体" w:eastAsia="宋体" w:hAnsi="宋体" w:cs="宋体" w:hint="eastAsia"/>
          <w:color w:val="333333"/>
          <w:kern w:val="0"/>
          <w:szCs w:val="21"/>
        </w:rPr>
        <w:t>9、百姓医疗存在的问题及其对策研究</w:t>
      </w:r>
    </w:p>
    <w:p w:rsidR="00191DAC" w:rsidRPr="00191DAC" w:rsidRDefault="00191DAC" w:rsidP="00191DAC">
      <w:pPr>
        <w:widowControl/>
        <w:shd w:val="clear" w:color="auto" w:fill="FFFFFF"/>
        <w:spacing w:before="180" w:after="180" w:line="360" w:lineRule="atLeast"/>
        <w:ind w:leftChars="202" w:left="424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91DAC">
        <w:rPr>
          <w:rFonts w:ascii="宋体" w:eastAsia="宋体" w:hAnsi="宋体" w:cs="宋体" w:hint="eastAsia"/>
          <w:color w:val="333333"/>
          <w:kern w:val="0"/>
          <w:szCs w:val="21"/>
        </w:rPr>
        <w:t>10、“三农”政策落实现状研究</w:t>
      </w:r>
    </w:p>
    <w:p w:rsidR="00191DAC" w:rsidRPr="00191DAC" w:rsidRDefault="00191DAC" w:rsidP="00191DAC">
      <w:pPr>
        <w:widowControl/>
        <w:shd w:val="clear" w:color="auto" w:fill="FFFFFF"/>
        <w:spacing w:before="180" w:after="180" w:line="360" w:lineRule="atLeast"/>
        <w:ind w:leftChars="202" w:left="424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91DAC">
        <w:rPr>
          <w:rFonts w:ascii="宋体" w:eastAsia="宋体" w:hAnsi="宋体" w:cs="宋体" w:hint="eastAsia"/>
          <w:color w:val="333333"/>
          <w:kern w:val="0"/>
          <w:szCs w:val="21"/>
        </w:rPr>
        <w:t>11、无锡地方特色农业发展策略研究</w:t>
      </w:r>
    </w:p>
    <w:p w:rsidR="00191DAC" w:rsidRPr="00191DAC" w:rsidRDefault="00191DAC" w:rsidP="00191DAC">
      <w:pPr>
        <w:widowControl/>
        <w:shd w:val="clear" w:color="auto" w:fill="FFFFFF"/>
        <w:spacing w:before="180" w:after="180" w:line="360" w:lineRule="atLeast"/>
        <w:ind w:leftChars="202" w:left="424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91DAC">
        <w:rPr>
          <w:rFonts w:ascii="宋体" w:eastAsia="宋体" w:hAnsi="宋体" w:cs="宋体" w:hint="eastAsia"/>
          <w:color w:val="333333"/>
          <w:kern w:val="0"/>
          <w:szCs w:val="21"/>
        </w:rPr>
        <w:t>12、无锡地方特色小镇建设研究</w:t>
      </w:r>
    </w:p>
    <w:p w:rsidR="00191DAC" w:rsidRPr="00191DAC" w:rsidRDefault="00191DAC" w:rsidP="00191DAC">
      <w:pPr>
        <w:widowControl/>
        <w:shd w:val="clear" w:color="auto" w:fill="FFFFFF"/>
        <w:spacing w:before="180" w:after="180" w:line="360" w:lineRule="atLeast"/>
        <w:ind w:leftChars="202" w:left="424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91DAC">
        <w:rPr>
          <w:rFonts w:ascii="宋体" w:eastAsia="宋体" w:hAnsi="宋体" w:cs="宋体" w:hint="eastAsia"/>
          <w:color w:val="333333"/>
          <w:kern w:val="0"/>
          <w:szCs w:val="21"/>
        </w:rPr>
        <w:t>13、社会综合管理治理方面的研究</w:t>
      </w:r>
    </w:p>
    <w:p w:rsidR="00191DAC" w:rsidRPr="00191DAC" w:rsidRDefault="00191DAC" w:rsidP="00191DAC">
      <w:pPr>
        <w:widowControl/>
        <w:shd w:val="clear" w:color="auto" w:fill="FFFFFF"/>
        <w:spacing w:before="180" w:after="180" w:line="360" w:lineRule="atLeast"/>
        <w:ind w:leftChars="202" w:left="424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91DAC">
        <w:rPr>
          <w:rFonts w:ascii="宋体" w:eastAsia="宋体" w:hAnsi="宋体" w:cs="宋体" w:hint="eastAsia"/>
          <w:color w:val="333333"/>
          <w:kern w:val="0"/>
          <w:szCs w:val="21"/>
        </w:rPr>
        <w:t>14、无锡教育制度优化方面的研究</w:t>
      </w:r>
    </w:p>
    <w:p w:rsidR="00191DAC" w:rsidRPr="00191DAC" w:rsidRDefault="00191DAC" w:rsidP="00191DAC">
      <w:pPr>
        <w:widowControl/>
        <w:shd w:val="clear" w:color="auto" w:fill="FFFFFF"/>
        <w:spacing w:before="180" w:after="180" w:line="360" w:lineRule="atLeast"/>
        <w:ind w:leftChars="202" w:left="424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91DAC">
        <w:rPr>
          <w:rFonts w:ascii="宋体" w:eastAsia="宋体" w:hAnsi="宋体" w:cs="宋体" w:hint="eastAsia"/>
          <w:color w:val="333333"/>
          <w:kern w:val="0"/>
          <w:szCs w:val="21"/>
        </w:rPr>
        <w:t>15、低碳与循环经济发展</w:t>
      </w:r>
    </w:p>
    <w:p w:rsidR="00191DAC" w:rsidRPr="00191DAC" w:rsidRDefault="00191DAC" w:rsidP="00191DAC">
      <w:pPr>
        <w:widowControl/>
        <w:shd w:val="clear" w:color="auto" w:fill="FFFFFF"/>
        <w:spacing w:before="180" w:after="180" w:line="360" w:lineRule="atLeast"/>
        <w:ind w:leftChars="202" w:left="424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91DAC">
        <w:rPr>
          <w:rFonts w:ascii="宋体" w:eastAsia="宋体" w:hAnsi="宋体" w:cs="宋体" w:hint="eastAsia"/>
          <w:color w:val="333333"/>
          <w:kern w:val="0"/>
          <w:szCs w:val="21"/>
        </w:rPr>
        <w:t>16、“二孩政策”对无锡影响的研究</w:t>
      </w:r>
    </w:p>
    <w:p w:rsidR="00191DAC" w:rsidRPr="00191DAC" w:rsidRDefault="00191DAC" w:rsidP="00191DAC">
      <w:pPr>
        <w:widowControl/>
        <w:shd w:val="clear" w:color="auto" w:fill="FFFFFF"/>
        <w:spacing w:before="180" w:after="180" w:line="360" w:lineRule="atLeast"/>
        <w:ind w:leftChars="202" w:left="424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91DAC">
        <w:rPr>
          <w:rFonts w:ascii="宋体" w:eastAsia="宋体" w:hAnsi="宋体" w:cs="宋体" w:hint="eastAsia"/>
          <w:color w:val="333333"/>
          <w:kern w:val="0"/>
          <w:szCs w:val="21"/>
        </w:rPr>
        <w:t>17、旅游产业链开发及整合研究</w:t>
      </w:r>
    </w:p>
    <w:p w:rsidR="00191DAC" w:rsidRPr="00191DAC" w:rsidRDefault="00191DAC" w:rsidP="00191DAC">
      <w:pPr>
        <w:widowControl/>
        <w:shd w:val="clear" w:color="auto" w:fill="FFFFFF"/>
        <w:spacing w:before="180" w:after="180" w:line="360" w:lineRule="atLeast"/>
        <w:ind w:leftChars="202" w:left="424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91DAC">
        <w:rPr>
          <w:rFonts w:ascii="宋体" w:eastAsia="宋体" w:hAnsi="宋体" w:cs="宋体" w:hint="eastAsia"/>
          <w:color w:val="333333"/>
          <w:kern w:val="0"/>
          <w:szCs w:val="21"/>
        </w:rPr>
        <w:t>18、无锡地区雾霾整治及人体健康应对研究</w:t>
      </w:r>
    </w:p>
    <w:p w:rsidR="00191DAC" w:rsidRPr="00191DAC" w:rsidRDefault="00191DAC" w:rsidP="00191DAC">
      <w:pPr>
        <w:widowControl/>
        <w:shd w:val="clear" w:color="auto" w:fill="FFFFFF"/>
        <w:spacing w:before="180" w:after="180" w:line="360" w:lineRule="atLeast"/>
        <w:ind w:leftChars="202" w:left="424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91DAC">
        <w:rPr>
          <w:rFonts w:ascii="宋体" w:eastAsia="宋体" w:hAnsi="宋体" w:cs="宋体" w:hint="eastAsia"/>
          <w:color w:val="333333"/>
          <w:kern w:val="0"/>
          <w:szCs w:val="21"/>
        </w:rPr>
        <w:lastRenderedPageBreak/>
        <w:t>19、河道整治与环境治理方面的研究</w:t>
      </w:r>
    </w:p>
    <w:p w:rsidR="00191DAC" w:rsidRPr="00191DAC" w:rsidRDefault="00191DAC" w:rsidP="00191DAC">
      <w:pPr>
        <w:widowControl/>
        <w:shd w:val="clear" w:color="auto" w:fill="FFFFFF"/>
        <w:spacing w:before="180" w:after="180" w:line="360" w:lineRule="atLeast"/>
        <w:ind w:leftChars="202" w:left="424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91DAC">
        <w:rPr>
          <w:rFonts w:ascii="宋体" w:eastAsia="宋体" w:hAnsi="宋体" w:cs="宋体" w:hint="eastAsia"/>
          <w:color w:val="333333"/>
          <w:kern w:val="0"/>
          <w:szCs w:val="21"/>
        </w:rPr>
        <w:t>20、关于科技社团提升服务创新能力的研究</w:t>
      </w:r>
    </w:p>
    <w:p w:rsidR="00191DAC" w:rsidRPr="00191DAC" w:rsidRDefault="00191DAC" w:rsidP="00191DAC">
      <w:pPr>
        <w:widowControl/>
        <w:shd w:val="clear" w:color="auto" w:fill="FFFFFF"/>
        <w:spacing w:before="180" w:after="180" w:line="360" w:lineRule="atLeast"/>
        <w:ind w:leftChars="202" w:left="424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91DAC">
        <w:rPr>
          <w:rFonts w:ascii="宋体" w:eastAsia="宋体" w:hAnsi="宋体" w:cs="宋体" w:hint="eastAsia"/>
          <w:color w:val="333333"/>
          <w:kern w:val="0"/>
          <w:szCs w:val="21"/>
        </w:rPr>
        <w:t>21、关于科技社团在创新社会治理中如何发挥作用的研究</w:t>
      </w:r>
    </w:p>
    <w:p w:rsidR="00191DAC" w:rsidRPr="00191DAC" w:rsidRDefault="00191DAC" w:rsidP="00191DAC">
      <w:pPr>
        <w:widowControl/>
        <w:shd w:val="clear" w:color="auto" w:fill="FFFFFF"/>
        <w:spacing w:before="180" w:after="180" w:line="360" w:lineRule="atLeast"/>
        <w:ind w:leftChars="202" w:left="424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91DAC">
        <w:rPr>
          <w:rFonts w:ascii="宋体" w:eastAsia="宋体" w:hAnsi="宋体" w:cs="宋体" w:hint="eastAsia"/>
          <w:color w:val="333333"/>
          <w:kern w:val="0"/>
          <w:szCs w:val="21"/>
        </w:rPr>
        <w:t>22、“两减六治三提升”方面的研究</w:t>
      </w:r>
    </w:p>
    <w:p w:rsidR="00191DAC" w:rsidRPr="00191DAC" w:rsidRDefault="00191DAC" w:rsidP="00191DAC">
      <w:pPr>
        <w:widowControl/>
        <w:shd w:val="clear" w:color="auto" w:fill="FFFFFF"/>
        <w:spacing w:before="180" w:after="180" w:line="360" w:lineRule="atLeast"/>
        <w:ind w:firstLineChars="200" w:firstLine="4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91DAC">
        <w:rPr>
          <w:rFonts w:ascii="宋体" w:eastAsia="宋体" w:hAnsi="宋体" w:cs="宋体" w:hint="eastAsia"/>
          <w:color w:val="333333"/>
          <w:kern w:val="0"/>
          <w:szCs w:val="21"/>
        </w:rPr>
        <w:t>三、申报方式</w:t>
      </w:r>
    </w:p>
    <w:p w:rsidR="00191DAC" w:rsidRPr="00191DAC" w:rsidRDefault="00191DAC" w:rsidP="00191DAC">
      <w:pPr>
        <w:widowControl/>
        <w:shd w:val="clear" w:color="auto" w:fill="FFFFFF"/>
        <w:spacing w:before="180" w:after="180" w:line="360" w:lineRule="atLeast"/>
        <w:ind w:firstLineChars="200" w:firstLine="4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91DAC">
        <w:rPr>
          <w:rFonts w:ascii="宋体" w:eastAsia="宋体" w:hAnsi="宋体" w:cs="宋体" w:hint="eastAsia"/>
          <w:color w:val="333333"/>
          <w:kern w:val="0"/>
          <w:szCs w:val="21"/>
        </w:rPr>
        <w:t>申报方式为在线网络申报，待确定后通知申报单位。</w:t>
      </w:r>
    </w:p>
    <w:p w:rsidR="00191DAC" w:rsidRPr="00191DAC" w:rsidRDefault="00191DAC" w:rsidP="00191DAC">
      <w:pPr>
        <w:widowControl/>
        <w:shd w:val="clear" w:color="auto" w:fill="FFFFFF"/>
        <w:spacing w:before="180" w:after="180" w:line="360" w:lineRule="atLeast"/>
        <w:ind w:firstLineChars="200" w:firstLine="4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91DAC">
        <w:rPr>
          <w:rFonts w:ascii="宋体" w:eastAsia="宋体" w:hAnsi="宋体" w:cs="宋体" w:hint="eastAsia"/>
          <w:color w:val="333333"/>
          <w:kern w:val="0"/>
          <w:szCs w:val="21"/>
        </w:rPr>
        <w:t>请按要求填写 “2017年无锡市科协软科学研究课题设计任务书”。</w:t>
      </w:r>
    </w:p>
    <w:p w:rsidR="00191DAC" w:rsidRPr="00191DAC" w:rsidRDefault="00191DAC" w:rsidP="00191DAC">
      <w:pPr>
        <w:widowControl/>
        <w:shd w:val="clear" w:color="auto" w:fill="FFFFFF"/>
        <w:spacing w:before="180" w:after="180" w:line="360" w:lineRule="atLeast"/>
        <w:ind w:firstLineChars="200" w:firstLine="4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91DAC">
        <w:rPr>
          <w:rFonts w:ascii="宋体" w:eastAsia="宋体" w:hAnsi="宋体" w:cs="宋体" w:hint="eastAsia"/>
          <w:color w:val="333333"/>
          <w:kern w:val="0"/>
          <w:szCs w:val="21"/>
        </w:rPr>
        <w:t>四、联系方式</w:t>
      </w:r>
    </w:p>
    <w:p w:rsidR="00191DAC" w:rsidRPr="00191DAC" w:rsidRDefault="00191DAC" w:rsidP="00191DAC">
      <w:pPr>
        <w:widowControl/>
        <w:shd w:val="clear" w:color="auto" w:fill="FFFFFF"/>
        <w:spacing w:before="180" w:after="180" w:line="36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   </w:t>
      </w:r>
      <w:r w:rsidRPr="00191DAC">
        <w:rPr>
          <w:rFonts w:ascii="宋体" w:eastAsia="宋体" w:hAnsi="宋体" w:cs="宋体" w:hint="eastAsia"/>
          <w:color w:val="333333"/>
          <w:kern w:val="0"/>
          <w:szCs w:val="21"/>
        </w:rPr>
        <w:t>地址： 无锡市科学技术协会学会部，市民中心5号楼626室</w:t>
      </w:r>
    </w:p>
    <w:p w:rsidR="00191DAC" w:rsidRPr="00191DAC" w:rsidRDefault="00191DAC" w:rsidP="00191DAC">
      <w:pPr>
        <w:widowControl/>
        <w:shd w:val="clear" w:color="auto" w:fill="FFFFFF"/>
        <w:spacing w:before="180" w:after="180" w:line="360" w:lineRule="atLeast"/>
        <w:ind w:firstLineChars="200" w:firstLine="4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bookmarkStart w:id="0" w:name="_GoBack"/>
      <w:bookmarkEnd w:id="0"/>
      <w:r w:rsidRPr="00191DAC">
        <w:rPr>
          <w:rFonts w:ascii="宋体" w:eastAsia="宋体" w:hAnsi="宋体" w:cs="宋体" w:hint="eastAsia"/>
          <w:color w:val="333333"/>
          <w:kern w:val="0"/>
          <w:szCs w:val="21"/>
        </w:rPr>
        <w:t>联系人：谈荣康 81827311</w:t>
      </w:r>
    </w:p>
    <w:p w:rsidR="00191DAC" w:rsidRPr="00191DAC" w:rsidRDefault="00191DAC" w:rsidP="00191DAC">
      <w:pPr>
        <w:widowControl/>
        <w:shd w:val="clear" w:color="auto" w:fill="FFFFFF"/>
        <w:spacing w:before="180" w:after="180" w:line="36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91DAC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191DAC" w:rsidRPr="00191DAC" w:rsidRDefault="00191DAC" w:rsidP="00191DAC">
      <w:pPr>
        <w:widowControl/>
        <w:shd w:val="clear" w:color="auto" w:fill="FFFFFF"/>
        <w:spacing w:before="180" w:after="180" w:line="360" w:lineRule="atLeast"/>
        <w:jc w:val="righ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91DAC">
        <w:rPr>
          <w:rFonts w:ascii="宋体" w:eastAsia="宋体" w:hAnsi="宋体" w:cs="宋体" w:hint="eastAsia"/>
          <w:color w:val="333333"/>
          <w:kern w:val="0"/>
          <w:szCs w:val="21"/>
        </w:rPr>
        <w:t>无锡市科学技术协会</w:t>
      </w:r>
    </w:p>
    <w:p w:rsidR="00191DAC" w:rsidRPr="00191DAC" w:rsidRDefault="00191DAC" w:rsidP="00191DAC">
      <w:pPr>
        <w:widowControl/>
        <w:shd w:val="clear" w:color="auto" w:fill="FFFFFF"/>
        <w:spacing w:before="180" w:after="180" w:line="360" w:lineRule="atLeast"/>
        <w:jc w:val="righ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91DAC">
        <w:rPr>
          <w:rFonts w:ascii="宋体" w:eastAsia="宋体" w:hAnsi="宋体" w:cs="宋体" w:hint="eastAsia"/>
          <w:color w:val="333333"/>
          <w:kern w:val="0"/>
          <w:szCs w:val="21"/>
        </w:rPr>
        <w:t> 二〇一七年四月六日</w:t>
      </w:r>
    </w:p>
    <w:p w:rsidR="00191DAC" w:rsidRDefault="00191DAC">
      <w:pPr>
        <w:rPr>
          <w:rFonts w:hint="eastAsia"/>
        </w:rPr>
      </w:pPr>
    </w:p>
    <w:sectPr w:rsidR="00191D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79F" w:rsidRDefault="0076579F" w:rsidP="00191DAC">
      <w:r>
        <w:separator/>
      </w:r>
    </w:p>
  </w:endnote>
  <w:endnote w:type="continuationSeparator" w:id="0">
    <w:p w:rsidR="0076579F" w:rsidRDefault="0076579F" w:rsidP="0019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79F" w:rsidRDefault="0076579F" w:rsidP="00191DAC">
      <w:r>
        <w:separator/>
      </w:r>
    </w:p>
  </w:footnote>
  <w:footnote w:type="continuationSeparator" w:id="0">
    <w:p w:rsidR="0076579F" w:rsidRDefault="0076579F" w:rsidP="00191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68"/>
    <w:rsid w:val="00191DAC"/>
    <w:rsid w:val="0055148A"/>
    <w:rsid w:val="0076579F"/>
    <w:rsid w:val="00A76168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4BA62F-8632-4241-8EBD-A329184C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1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1D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D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567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11" w:color="DCDCDC"/>
                <w:right w:val="single" w:sz="6" w:space="0" w:color="DCDCDC"/>
              </w:divBdr>
              <w:divsChild>
                <w:div w:id="7052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2891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</Words>
  <Characters>609</Characters>
  <Application>Microsoft Office Word</Application>
  <DocSecurity>0</DocSecurity>
  <Lines>5</Lines>
  <Paragraphs>1</Paragraphs>
  <ScaleCrop>false</ScaleCrop>
  <Company>微软中国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曹建峰</dc:creator>
  <cp:keywords/>
  <dc:description/>
  <cp:lastModifiedBy>曹建峰</cp:lastModifiedBy>
  <cp:revision>2</cp:revision>
  <dcterms:created xsi:type="dcterms:W3CDTF">2017-04-14T01:10:00Z</dcterms:created>
  <dcterms:modified xsi:type="dcterms:W3CDTF">2017-04-14T01:14:00Z</dcterms:modified>
</cp:coreProperties>
</file>